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7C" w:rsidRPr="00214967" w:rsidRDefault="004C067C" w:rsidP="004C067C">
      <w:pPr>
        <w:rPr>
          <w:rFonts w:ascii="Times New Roman" w:hAnsi="Times New Roman" w:cs="Times New Roman"/>
          <w:sz w:val="28"/>
          <w:szCs w:val="28"/>
          <w:lang w:val="uk-UA"/>
        </w:rPr>
      </w:pPr>
      <w:r w:rsidRPr="004C067C">
        <w:rPr>
          <w:rFonts w:ascii="Times New Roman" w:hAnsi="Times New Roman" w:cs="Times New Roman"/>
          <w:b/>
          <w:bCs/>
          <w:sz w:val="28"/>
          <w:szCs w:val="28"/>
          <w:lang w:val="uk-UA"/>
        </w:rPr>
        <w:t>Тема: </w:t>
      </w:r>
      <w:r w:rsidRPr="004C067C">
        <w:rPr>
          <w:rFonts w:ascii="Times New Roman" w:hAnsi="Times New Roman" w:cs="Times New Roman"/>
          <w:sz w:val="28"/>
          <w:szCs w:val="28"/>
          <w:lang w:val="uk-UA"/>
        </w:rPr>
        <w:t>Ознака, як результат взаємодії генів. Поняття про зчеплення генів і  кросинговер.</w:t>
      </w:r>
      <w:r w:rsidR="00BB0F34">
        <w:rPr>
          <w:rFonts w:ascii="Times New Roman" w:hAnsi="Times New Roman" w:cs="Times New Roman"/>
          <w:sz w:val="28"/>
          <w:szCs w:val="28"/>
          <w:lang w:val="uk-UA"/>
        </w:rPr>
        <w:t xml:space="preserve"> </w:t>
      </w:r>
    </w:p>
    <w:p w:rsidR="004C067C" w:rsidRPr="004C067C" w:rsidRDefault="004C067C" w:rsidP="004C067C">
      <w:pPr>
        <w:rPr>
          <w:rFonts w:ascii="Times New Roman" w:hAnsi="Times New Roman" w:cs="Times New Roman"/>
          <w:sz w:val="28"/>
          <w:szCs w:val="28"/>
          <w:lang w:val="uk-UA"/>
        </w:rPr>
      </w:pPr>
      <w:r w:rsidRPr="004C067C">
        <w:rPr>
          <w:rFonts w:ascii="Times New Roman" w:hAnsi="Times New Roman" w:cs="Times New Roman"/>
          <w:sz w:val="28"/>
          <w:szCs w:val="28"/>
          <w:lang w:val="uk-UA"/>
        </w:rPr>
        <w:t>Поміркуйте!</w:t>
      </w:r>
    </w:p>
    <w:p w:rsidR="004C067C" w:rsidRPr="004C067C" w:rsidRDefault="004C067C" w:rsidP="004C067C">
      <w:pPr>
        <w:rPr>
          <w:rFonts w:ascii="Times New Roman" w:hAnsi="Times New Roman" w:cs="Times New Roman"/>
          <w:sz w:val="28"/>
          <w:szCs w:val="28"/>
        </w:rPr>
      </w:pPr>
      <w:r w:rsidRPr="004C067C">
        <w:rPr>
          <w:rFonts w:ascii="Times New Roman" w:hAnsi="Times New Roman" w:cs="Times New Roman"/>
          <w:sz w:val="28"/>
          <w:szCs w:val="28"/>
          <w:lang w:val="uk-UA"/>
        </w:rPr>
        <w:t>            У Психологічній енциклопедії взаємодія визначається як прямий чи опосередкований вплив суб’єктів один на одного, який характеризується виникненням зав’язків і їх взаємозумовленістю. Дослідженнями встановлено існування таких видів взаємодії, як співдружність, конкуренція й конфлікт. А які особливості взаємодії генів у генотипі?</w:t>
      </w:r>
    </w:p>
    <w:p w:rsidR="004C067C" w:rsidRPr="004C067C" w:rsidRDefault="004C067C" w:rsidP="004C067C">
      <w:pPr>
        <w:rPr>
          <w:rFonts w:ascii="Times New Roman" w:hAnsi="Times New Roman" w:cs="Times New Roman"/>
          <w:sz w:val="28"/>
          <w:szCs w:val="28"/>
        </w:rPr>
      </w:pPr>
      <w:r w:rsidRPr="004C067C">
        <w:rPr>
          <w:rFonts w:ascii="Times New Roman" w:hAnsi="Times New Roman" w:cs="Times New Roman"/>
          <w:sz w:val="28"/>
          <w:szCs w:val="28"/>
          <w:lang w:val="uk-UA"/>
        </w:rPr>
        <w:t>            </w:t>
      </w:r>
      <w:r w:rsidRPr="004C067C">
        <w:rPr>
          <w:rFonts w:ascii="Times New Roman" w:hAnsi="Times New Roman" w:cs="Times New Roman"/>
          <w:b/>
          <w:bCs/>
          <w:sz w:val="28"/>
          <w:szCs w:val="28"/>
          <w:lang w:val="uk-UA"/>
        </w:rPr>
        <w:t>Взаємодія генів</w:t>
      </w:r>
      <w:r w:rsidRPr="004C067C">
        <w:rPr>
          <w:rFonts w:ascii="Times New Roman" w:hAnsi="Times New Roman" w:cs="Times New Roman"/>
          <w:sz w:val="28"/>
          <w:szCs w:val="28"/>
          <w:lang w:val="uk-UA"/>
        </w:rPr>
        <w:t xml:space="preserve"> – взаємовплив </w:t>
      </w:r>
      <w:proofErr w:type="spellStart"/>
      <w:r w:rsidRPr="004C067C">
        <w:rPr>
          <w:rFonts w:ascii="Times New Roman" w:hAnsi="Times New Roman" w:cs="Times New Roman"/>
          <w:sz w:val="28"/>
          <w:szCs w:val="28"/>
          <w:lang w:val="uk-UA"/>
        </w:rPr>
        <w:t>алельних</w:t>
      </w:r>
      <w:proofErr w:type="spellEnd"/>
      <w:r w:rsidRPr="004C067C">
        <w:rPr>
          <w:rFonts w:ascii="Times New Roman" w:hAnsi="Times New Roman" w:cs="Times New Roman"/>
          <w:sz w:val="28"/>
          <w:szCs w:val="28"/>
          <w:lang w:val="uk-UA"/>
        </w:rPr>
        <w:t xml:space="preserve"> генів за участі функціональних продуктів, особливості яких і визначають різні види успадкування ознак.</w:t>
      </w:r>
    </w:p>
    <w:p w:rsidR="004C067C" w:rsidRPr="004C067C" w:rsidRDefault="004C067C" w:rsidP="004C067C">
      <w:pPr>
        <w:rPr>
          <w:rFonts w:ascii="Times New Roman" w:hAnsi="Times New Roman" w:cs="Times New Roman"/>
          <w:sz w:val="28"/>
          <w:szCs w:val="28"/>
          <w:lang w:val="uk-UA"/>
        </w:rPr>
      </w:pPr>
      <w:r w:rsidRPr="004C067C">
        <w:rPr>
          <w:rFonts w:ascii="Times New Roman" w:hAnsi="Times New Roman" w:cs="Times New Roman"/>
          <w:sz w:val="28"/>
          <w:szCs w:val="28"/>
          <w:lang w:val="uk-UA"/>
        </w:rPr>
        <w:t>            </w:t>
      </w:r>
      <w:r w:rsidRPr="004C067C">
        <w:rPr>
          <w:rFonts w:ascii="Times New Roman" w:hAnsi="Times New Roman" w:cs="Times New Roman"/>
          <w:b/>
          <w:bCs/>
          <w:sz w:val="28"/>
          <w:szCs w:val="28"/>
          <w:lang w:val="uk-UA"/>
        </w:rPr>
        <w:t>Види взаємодії генів</w:t>
      </w:r>
    </w:p>
    <w:p w:rsidR="004C067C" w:rsidRPr="004C067C" w:rsidRDefault="004C067C" w:rsidP="004C067C">
      <w:pPr>
        <w:rPr>
          <w:rFonts w:ascii="Times New Roman" w:hAnsi="Times New Roman" w:cs="Times New Roman"/>
          <w:sz w:val="28"/>
          <w:szCs w:val="28"/>
          <w:lang w:val="uk-UA"/>
        </w:rPr>
      </w:pPr>
      <w:r w:rsidRPr="004C067C">
        <w:rPr>
          <w:rFonts w:ascii="Times New Roman" w:hAnsi="Times New Roman" w:cs="Times New Roman"/>
          <w:sz w:val="28"/>
          <w:szCs w:val="28"/>
          <w:lang w:val="uk-UA"/>
        </w:rPr>
        <w:t xml:space="preserve">1.      Взаємодія </w:t>
      </w:r>
      <w:proofErr w:type="spellStart"/>
      <w:r w:rsidRPr="004C067C">
        <w:rPr>
          <w:rFonts w:ascii="Times New Roman" w:hAnsi="Times New Roman" w:cs="Times New Roman"/>
          <w:sz w:val="28"/>
          <w:szCs w:val="28"/>
          <w:lang w:val="uk-UA"/>
        </w:rPr>
        <w:t>алельних</w:t>
      </w:r>
      <w:proofErr w:type="spellEnd"/>
      <w:r w:rsidRPr="004C067C">
        <w:rPr>
          <w:rFonts w:ascii="Times New Roman" w:hAnsi="Times New Roman" w:cs="Times New Roman"/>
          <w:sz w:val="28"/>
          <w:szCs w:val="28"/>
          <w:lang w:val="uk-UA"/>
        </w:rPr>
        <w:t xml:space="preserve"> генів: повне домінування, неповне домінування, множинний алелізм.</w:t>
      </w:r>
    </w:p>
    <w:p w:rsidR="004C067C" w:rsidRPr="004C067C" w:rsidRDefault="004C067C" w:rsidP="004C067C">
      <w:pPr>
        <w:rPr>
          <w:rFonts w:ascii="Times New Roman" w:hAnsi="Times New Roman" w:cs="Times New Roman"/>
          <w:sz w:val="28"/>
          <w:szCs w:val="28"/>
        </w:rPr>
      </w:pPr>
      <w:r w:rsidRPr="004C067C">
        <w:rPr>
          <w:rFonts w:ascii="Times New Roman" w:hAnsi="Times New Roman" w:cs="Times New Roman"/>
          <w:sz w:val="28"/>
          <w:szCs w:val="28"/>
          <w:lang w:val="uk-UA"/>
        </w:rPr>
        <w:t xml:space="preserve">2.      Взаємодія </w:t>
      </w:r>
      <w:proofErr w:type="spellStart"/>
      <w:r w:rsidRPr="004C067C">
        <w:rPr>
          <w:rFonts w:ascii="Times New Roman" w:hAnsi="Times New Roman" w:cs="Times New Roman"/>
          <w:sz w:val="28"/>
          <w:szCs w:val="28"/>
          <w:lang w:val="uk-UA"/>
        </w:rPr>
        <w:t>неалельних</w:t>
      </w:r>
      <w:proofErr w:type="spellEnd"/>
      <w:r w:rsidRPr="004C067C">
        <w:rPr>
          <w:rFonts w:ascii="Times New Roman" w:hAnsi="Times New Roman" w:cs="Times New Roman"/>
          <w:sz w:val="28"/>
          <w:szCs w:val="28"/>
          <w:lang w:val="uk-UA"/>
        </w:rPr>
        <w:t xml:space="preserve"> генів: </w:t>
      </w:r>
      <w:proofErr w:type="spellStart"/>
      <w:r w:rsidRPr="004C067C">
        <w:rPr>
          <w:rFonts w:ascii="Times New Roman" w:hAnsi="Times New Roman" w:cs="Times New Roman"/>
          <w:sz w:val="28"/>
          <w:szCs w:val="28"/>
          <w:lang w:val="uk-UA"/>
        </w:rPr>
        <w:t>комплементарність</w:t>
      </w:r>
      <w:proofErr w:type="spellEnd"/>
      <w:r w:rsidRPr="004C067C">
        <w:rPr>
          <w:rFonts w:ascii="Times New Roman" w:hAnsi="Times New Roman" w:cs="Times New Roman"/>
          <w:sz w:val="28"/>
          <w:szCs w:val="28"/>
          <w:lang w:val="uk-UA"/>
        </w:rPr>
        <w:t>, полімерія, множина дія генів.</w:t>
      </w:r>
    </w:p>
    <w:p w:rsidR="004C067C" w:rsidRPr="004C067C" w:rsidRDefault="004C067C" w:rsidP="004C067C">
      <w:pPr>
        <w:rPr>
          <w:rFonts w:ascii="Times New Roman" w:hAnsi="Times New Roman" w:cs="Times New Roman"/>
          <w:sz w:val="28"/>
          <w:szCs w:val="28"/>
        </w:rPr>
      </w:pPr>
      <w:r w:rsidRPr="004C067C">
        <w:rPr>
          <w:rFonts w:ascii="Times New Roman" w:hAnsi="Times New Roman" w:cs="Times New Roman"/>
          <w:sz w:val="28"/>
          <w:szCs w:val="28"/>
          <w:lang w:val="uk-UA"/>
        </w:rPr>
        <w:t>            </w:t>
      </w:r>
      <w:r w:rsidRPr="004C067C">
        <w:rPr>
          <w:rFonts w:ascii="Times New Roman" w:hAnsi="Times New Roman" w:cs="Times New Roman"/>
          <w:b/>
          <w:bCs/>
          <w:sz w:val="28"/>
          <w:szCs w:val="28"/>
          <w:lang w:val="uk-UA"/>
        </w:rPr>
        <w:t>Зчеплення генів</w:t>
      </w:r>
      <w:r w:rsidRPr="004C067C">
        <w:rPr>
          <w:rFonts w:ascii="Times New Roman" w:hAnsi="Times New Roman" w:cs="Times New Roman"/>
          <w:sz w:val="28"/>
          <w:szCs w:val="28"/>
          <w:lang w:val="uk-UA"/>
        </w:rPr>
        <w:t> – це явище спільного розташування й успадкування генів, локалізованих в одній хромосомі. (Томас Хант Морган 1866-1945 р.)</w:t>
      </w:r>
    </w:p>
    <w:p w:rsidR="004C067C" w:rsidRDefault="004C067C" w:rsidP="004C067C">
      <w:pPr>
        <w:rPr>
          <w:rFonts w:ascii="Times New Roman" w:hAnsi="Times New Roman" w:cs="Times New Roman"/>
          <w:sz w:val="28"/>
          <w:szCs w:val="28"/>
          <w:lang w:val="uk-UA"/>
        </w:rPr>
      </w:pPr>
      <w:r w:rsidRPr="004C067C">
        <w:rPr>
          <w:rFonts w:ascii="Times New Roman" w:hAnsi="Times New Roman" w:cs="Times New Roman"/>
          <w:sz w:val="28"/>
          <w:szCs w:val="28"/>
          <w:lang w:val="uk-UA"/>
        </w:rPr>
        <w:t>            </w:t>
      </w:r>
      <w:r w:rsidRPr="004C067C">
        <w:rPr>
          <w:rFonts w:ascii="Times New Roman" w:hAnsi="Times New Roman" w:cs="Times New Roman"/>
          <w:b/>
          <w:bCs/>
          <w:sz w:val="28"/>
          <w:szCs w:val="28"/>
          <w:lang w:val="uk-UA"/>
        </w:rPr>
        <w:t>Кросинговер</w:t>
      </w:r>
      <w:r w:rsidRPr="004C067C">
        <w:rPr>
          <w:rFonts w:ascii="Times New Roman" w:hAnsi="Times New Roman" w:cs="Times New Roman"/>
          <w:sz w:val="28"/>
          <w:szCs w:val="28"/>
          <w:lang w:val="uk-UA"/>
        </w:rPr>
        <w:t xml:space="preserve"> – це процес, під час якого гомологічні хромосоми обмінюються певними ділянками. </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b/>
          <w:bCs/>
          <w:sz w:val="28"/>
          <w:szCs w:val="28"/>
          <w:lang w:val="uk-UA"/>
        </w:rPr>
        <w:t>Що таке явище зчепленого успадкування?</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Закон незалежного комбінування станів ознак ґрунтується на таких положеннях:</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 розвиток різних станів ознак зумовлений </w:t>
      </w:r>
      <w:proofErr w:type="spellStart"/>
      <w:r w:rsidRPr="00BB0F34">
        <w:rPr>
          <w:rFonts w:ascii="Times New Roman" w:hAnsi="Times New Roman" w:cs="Times New Roman"/>
          <w:sz w:val="28"/>
          <w:szCs w:val="28"/>
          <w:lang w:val="uk-UA"/>
        </w:rPr>
        <w:t>алельними</w:t>
      </w:r>
      <w:proofErr w:type="spellEnd"/>
      <w:r w:rsidRPr="00BB0F34">
        <w:rPr>
          <w:rFonts w:ascii="Times New Roman" w:hAnsi="Times New Roman" w:cs="Times New Roman"/>
          <w:sz w:val="28"/>
          <w:szCs w:val="28"/>
          <w:lang w:val="uk-UA"/>
        </w:rPr>
        <w:t> генами, які мають однакове розташування в гомологічних хромосомах;</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 гамети та інші </w:t>
      </w:r>
      <w:proofErr w:type="spellStart"/>
      <w:r w:rsidRPr="00BB0F34">
        <w:rPr>
          <w:rFonts w:ascii="Times New Roman" w:hAnsi="Times New Roman" w:cs="Times New Roman"/>
          <w:sz w:val="28"/>
          <w:szCs w:val="28"/>
          <w:lang w:val="uk-UA"/>
        </w:rPr>
        <w:t>гаплоїдні</w:t>
      </w:r>
      <w:proofErr w:type="spellEnd"/>
      <w:r w:rsidRPr="00BB0F34">
        <w:rPr>
          <w:rFonts w:ascii="Times New Roman" w:hAnsi="Times New Roman" w:cs="Times New Roman"/>
          <w:sz w:val="28"/>
          <w:szCs w:val="28"/>
          <w:lang w:val="uk-UA"/>
        </w:rPr>
        <w:t> клітини, які мають по одній хромосомі з кожної пари гомологічних хромосом, несуть лише один </w:t>
      </w:r>
      <w:proofErr w:type="spellStart"/>
      <w:r w:rsidRPr="00BB0F34">
        <w:rPr>
          <w:rFonts w:ascii="Times New Roman" w:hAnsi="Times New Roman" w:cs="Times New Roman"/>
          <w:sz w:val="28"/>
          <w:szCs w:val="28"/>
          <w:lang w:val="uk-UA"/>
        </w:rPr>
        <w:t>алельний</w:t>
      </w:r>
      <w:proofErr w:type="spellEnd"/>
      <w:r w:rsidRPr="00BB0F34">
        <w:rPr>
          <w:rFonts w:ascii="Times New Roman" w:hAnsi="Times New Roman" w:cs="Times New Roman"/>
          <w:sz w:val="28"/>
          <w:szCs w:val="28"/>
          <w:lang w:val="uk-UA"/>
        </w:rPr>
        <w:t> ген із певної їхньої кількості;</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 гени, що контролюють розвиток ознак, які успадковуються незалежно, розташовані в негомологічних хромосомах.</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Коли ми доводили статистичний характер законів спадковості, встановлених Г. Менделем, то для спрощення припускали, що кожна хромосома несе лише один ген. Але вчені вже давно звернули увагу на те, що кількість спадкових ознак організмів значно перевищує кількість їхніх хромосом у </w:t>
      </w:r>
      <w:proofErr w:type="spellStart"/>
      <w:r w:rsidRPr="00BB0F34">
        <w:rPr>
          <w:rFonts w:ascii="Times New Roman" w:hAnsi="Times New Roman" w:cs="Times New Roman"/>
          <w:sz w:val="28"/>
          <w:szCs w:val="28"/>
          <w:lang w:val="uk-UA"/>
        </w:rPr>
        <w:t>гаплоїдному</w:t>
      </w:r>
      <w:proofErr w:type="spellEnd"/>
      <w:r w:rsidRPr="00BB0F34">
        <w:rPr>
          <w:rFonts w:ascii="Times New Roman" w:hAnsi="Times New Roman" w:cs="Times New Roman"/>
          <w:sz w:val="28"/>
          <w:szCs w:val="28"/>
          <w:lang w:val="uk-UA"/>
        </w:rPr>
        <w:t> наборі. Так, у </w:t>
      </w:r>
      <w:proofErr w:type="spellStart"/>
      <w:r w:rsidRPr="00BB0F34">
        <w:rPr>
          <w:rFonts w:ascii="Times New Roman" w:hAnsi="Times New Roman" w:cs="Times New Roman"/>
          <w:sz w:val="28"/>
          <w:szCs w:val="28"/>
          <w:lang w:val="uk-UA"/>
        </w:rPr>
        <w:t>гаплоїдному</w:t>
      </w:r>
      <w:proofErr w:type="spellEnd"/>
      <w:r w:rsidRPr="00BB0F34">
        <w:rPr>
          <w:rFonts w:ascii="Times New Roman" w:hAnsi="Times New Roman" w:cs="Times New Roman"/>
          <w:sz w:val="28"/>
          <w:szCs w:val="28"/>
          <w:lang w:val="uk-UA"/>
        </w:rPr>
        <w:t> наборі мухи-дрозофіли, яка стала класичним об’єктом для генетичних досліджень, усього чотири хромосоми. Але кількість спадкових ознак і, відповідно, генів, які їх визначають, безсумнівно, значно більше.</w:t>
      </w:r>
    </w:p>
    <w:p w:rsidR="00BB0F34" w:rsidRPr="00BB0F34" w:rsidRDefault="00BB0F34" w:rsidP="00BB0F34">
      <w:pPr>
        <w:rPr>
          <w:rFonts w:ascii="Times New Roman" w:hAnsi="Times New Roman" w:cs="Times New Roman"/>
          <w:sz w:val="28"/>
          <w:szCs w:val="28"/>
          <w:lang w:val="uk-UA"/>
        </w:rPr>
      </w:pPr>
      <w:r w:rsidRPr="00BB0F34">
        <w:rPr>
          <w:rFonts w:ascii="Times New Roman" w:hAnsi="Times New Roman" w:cs="Times New Roman"/>
          <w:sz w:val="28"/>
          <w:szCs w:val="28"/>
          <w:lang w:val="uk-UA"/>
        </w:rPr>
        <w:lastRenderedPageBreak/>
        <w:t>Отже, в кожній хромосомі є не один, а багато генів. Разом з ознаками, які успадковуються незалежно, існують і такі, що успадковуються зчеплено одна з одною, оскільки визначаються генами, розташованими в одній хромосомі. Такі гени утворюють групу зчеплення. Кількість груп зчеплення в організмів певного виду дорівнює кількості хромосом у </w:t>
      </w:r>
      <w:proofErr w:type="spellStart"/>
      <w:r w:rsidRPr="00BB0F34">
        <w:rPr>
          <w:rFonts w:ascii="Times New Roman" w:hAnsi="Times New Roman" w:cs="Times New Roman"/>
          <w:sz w:val="28"/>
          <w:szCs w:val="28"/>
          <w:lang w:val="uk-UA"/>
        </w:rPr>
        <w:t>гаплоїдному</w:t>
      </w:r>
      <w:proofErr w:type="spellEnd"/>
      <w:r w:rsidRPr="00BB0F34">
        <w:rPr>
          <w:rFonts w:ascii="Times New Roman" w:hAnsi="Times New Roman" w:cs="Times New Roman"/>
          <w:sz w:val="28"/>
          <w:szCs w:val="28"/>
          <w:lang w:val="uk-UA"/>
        </w:rPr>
        <w:t> наборі (наприклад, у дрозофіли </w:t>
      </w:r>
      <w:proofErr w:type="spellStart"/>
      <w:r w:rsidRPr="00BB0F34">
        <w:rPr>
          <w:rFonts w:ascii="Times New Roman" w:hAnsi="Times New Roman" w:cs="Times New Roman"/>
          <w:sz w:val="28"/>
          <w:szCs w:val="28"/>
          <w:lang w:val="uk-UA"/>
        </w:rPr>
        <w:t>In</w:t>
      </w:r>
      <w:proofErr w:type="spellEnd"/>
      <w:r w:rsidRPr="00BB0F34">
        <w:rPr>
          <w:rFonts w:ascii="Times New Roman" w:hAnsi="Times New Roman" w:cs="Times New Roman"/>
          <w:sz w:val="28"/>
          <w:szCs w:val="28"/>
          <w:lang w:val="uk-UA"/>
        </w:rPr>
        <w:t> = 4, у людини - </w:t>
      </w:r>
      <w:proofErr w:type="spellStart"/>
      <w:r w:rsidRPr="00BB0F34">
        <w:rPr>
          <w:rFonts w:ascii="Times New Roman" w:hAnsi="Times New Roman" w:cs="Times New Roman"/>
          <w:sz w:val="28"/>
          <w:szCs w:val="28"/>
          <w:lang w:val="uk-UA"/>
        </w:rPr>
        <w:t>In</w:t>
      </w:r>
      <w:proofErr w:type="spellEnd"/>
      <w:r w:rsidRPr="00BB0F34">
        <w:rPr>
          <w:rFonts w:ascii="Times New Roman" w:hAnsi="Times New Roman" w:cs="Times New Roman"/>
          <w:sz w:val="28"/>
          <w:szCs w:val="28"/>
          <w:lang w:val="uk-UA"/>
        </w:rPr>
        <w:t> = 23).</w:t>
      </w:r>
    </w:p>
    <w:p w:rsidR="00BB0F34" w:rsidRPr="00BB0F34" w:rsidRDefault="00BB0F34" w:rsidP="00BB0F34">
      <w:pPr>
        <w:rPr>
          <w:rFonts w:ascii="Times New Roman" w:hAnsi="Times New Roman" w:cs="Times New Roman"/>
          <w:sz w:val="28"/>
          <w:szCs w:val="28"/>
        </w:rPr>
      </w:pPr>
      <w:r w:rsidRPr="00BB0F34">
        <w:rPr>
          <w:rFonts w:ascii="Times New Roman" w:hAnsi="Times New Roman" w:cs="Times New Roman"/>
          <w:sz w:val="28"/>
          <w:szCs w:val="28"/>
          <w:lang w:val="uk-UA"/>
        </w:rPr>
        <w:t>Експериментально явище зчепленого успадкування довів видатний американський генетик Т.Х. Морган зі своїми співробітниками.</w:t>
      </w:r>
    </w:p>
    <w:p w:rsidR="00BB0F34" w:rsidRPr="00BB0F34" w:rsidRDefault="00BB0F34" w:rsidP="00BB0F34">
      <w:pPr>
        <w:rPr>
          <w:rFonts w:ascii="Times New Roman" w:hAnsi="Times New Roman" w:cs="Times New Roman"/>
          <w:sz w:val="28"/>
          <w:szCs w:val="28"/>
          <w:lang w:val="uk-UA"/>
        </w:rPr>
      </w:pPr>
      <w:r w:rsidRPr="00BB0F34">
        <w:rPr>
          <w:rFonts w:ascii="Times New Roman" w:hAnsi="Times New Roman" w:cs="Times New Roman"/>
          <w:sz w:val="28"/>
          <w:szCs w:val="28"/>
          <w:lang w:val="uk-UA"/>
        </w:rPr>
        <w:t>І Слід відзначити, що цей учений, як свого часу і Г. Мендель, вдало обрав об'єкт для своїх досліджень - муху-дрозофілу. Цих комах легко утримувати в лабораторіях. Вони мають високу плодючість і швидку зміну поколінь (за оптимальних умов утримання нове покоління з’являється кожні півтора-два тижні), невелику кількість хромосом, що значно спрощує проведення досліджень.</w:t>
      </w:r>
    </w:p>
    <w:p w:rsidR="00BB0F34" w:rsidRPr="00BB0F34" w:rsidRDefault="00BB0F34" w:rsidP="00BB0F34">
      <w:pPr>
        <w:rPr>
          <w:rFonts w:ascii="Times New Roman" w:hAnsi="Times New Roman" w:cs="Times New Roman"/>
          <w:sz w:val="28"/>
          <w:szCs w:val="28"/>
          <w:lang w:val="uk-UA"/>
        </w:rPr>
      </w:pPr>
      <w:r w:rsidRPr="00BB0F34">
        <w:rPr>
          <w:rFonts w:ascii="Times New Roman" w:hAnsi="Times New Roman" w:cs="Times New Roman"/>
          <w:sz w:val="28"/>
          <w:szCs w:val="28"/>
          <w:lang w:val="uk-UA"/>
        </w:rPr>
        <w:t>Явище зчепленого успадкування Т.Х. Морган встановив за допомогою такого досліду. Самців дрозофіли, гомозиготних за домінантними алелями забарвлення тіла (сіре) і форми крил (нормальна), він схрестив із самками, гомозиготними за відповідними рецесивними алелями (чорне забарвлення тіла - недорозвинені крила). Всі гібриди першого покоління мали сіре забарвлення тіла і крила нормальної форми, тобто були гетерозиготними за обома генами. Щоб з’ясувати генотип гібридів першого покоління, Т.Х. Морган провів </w:t>
      </w:r>
      <w:proofErr w:type="spellStart"/>
      <w:r w:rsidRPr="00BB0F34">
        <w:rPr>
          <w:rFonts w:ascii="Times New Roman" w:hAnsi="Times New Roman" w:cs="Times New Roman"/>
          <w:sz w:val="28"/>
          <w:szCs w:val="28"/>
          <w:lang w:val="uk-UA"/>
        </w:rPr>
        <w:t>аналізуюче</w:t>
      </w:r>
      <w:proofErr w:type="spellEnd"/>
      <w:r w:rsidRPr="00BB0F34">
        <w:rPr>
          <w:rFonts w:ascii="Times New Roman" w:hAnsi="Times New Roman" w:cs="Times New Roman"/>
          <w:sz w:val="28"/>
          <w:szCs w:val="28"/>
          <w:lang w:val="uk-UA"/>
        </w:rPr>
        <w:t> схрещування: схрестив їх з особинами, гомозиготними за відповідними рецесивними алелями.</w:t>
      </w:r>
    </w:p>
    <w:p w:rsidR="00BB0F34" w:rsidRDefault="00BB0F34" w:rsidP="004C067C">
      <w:pPr>
        <w:rPr>
          <w:rFonts w:ascii="Times New Roman" w:hAnsi="Times New Roman" w:cs="Times New Roman"/>
          <w:sz w:val="28"/>
          <w:szCs w:val="28"/>
          <w:lang w:val="uk-UA"/>
        </w:rPr>
      </w:pPr>
    </w:p>
    <w:p w:rsidR="00853163" w:rsidRDefault="00853163" w:rsidP="004C067C">
      <w:pPr>
        <w:rPr>
          <w:rFonts w:ascii="Times New Roman" w:hAnsi="Times New Roman" w:cs="Times New Roman"/>
          <w:sz w:val="28"/>
          <w:szCs w:val="28"/>
          <w:lang w:val="uk-UA"/>
        </w:rPr>
      </w:pPr>
      <w:r w:rsidRPr="00853163">
        <w:rPr>
          <w:rFonts w:ascii="Times New Roman" w:hAnsi="Times New Roman" w:cs="Times New Roman"/>
          <w:noProof/>
          <w:sz w:val="28"/>
          <w:szCs w:val="28"/>
          <w:lang w:val="uk-UA" w:eastAsia="uk-UA"/>
        </w:rPr>
        <w:drawing>
          <wp:inline distT="0" distB="0" distL="0" distR="0">
            <wp:extent cx="4895850" cy="3609975"/>
            <wp:effectExtent l="0" t="0" r="0" b="9525"/>
            <wp:docPr id="1" name="Рисунок 1" descr="https://fs01.vseosvita.ua/01001yc2-06ec/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1.vseosvita.ua/01001yc2-06ec/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3609975"/>
                    </a:xfrm>
                    <a:prstGeom prst="rect">
                      <a:avLst/>
                    </a:prstGeom>
                    <a:noFill/>
                    <a:ln>
                      <a:noFill/>
                    </a:ln>
                  </pic:spPr>
                </pic:pic>
              </a:graphicData>
            </a:graphic>
          </wp:inline>
        </w:drawing>
      </w:r>
    </w:p>
    <w:p w:rsidR="00BB0F34" w:rsidRPr="00BB0F34" w:rsidRDefault="00BB0F34" w:rsidP="00BB0F34">
      <w:pPr>
        <w:rPr>
          <w:rFonts w:ascii="Times New Roman" w:hAnsi="Times New Roman" w:cs="Times New Roman"/>
          <w:sz w:val="28"/>
          <w:szCs w:val="28"/>
          <w:lang w:val="uk-UA"/>
        </w:rPr>
      </w:pPr>
      <w:r w:rsidRPr="00BB0F34">
        <w:rPr>
          <w:rFonts w:ascii="Times New Roman" w:hAnsi="Times New Roman" w:cs="Times New Roman"/>
          <w:sz w:val="28"/>
          <w:szCs w:val="28"/>
          <w:lang w:val="uk-UA"/>
        </w:rPr>
        <w:lastRenderedPageBreak/>
        <w:t>Теоретично від такого схрещування можна було очікувати два варіанти розщеплення. Якби гени, що визначають забарвлення тіла і форму крил, були розташовані в негомологічних хромосомах, тобто успадковувалися незалежно, розщеплення мало бути таким: 25% особин із сірим тілом і нормальною формою крил, 25% - із сірим тілом і недорозвиненими крилами, 25% - з чорним тілом і нормальними крилами і 25% - з чорним тілом і недорозвиненими крилами (тобто у співвідношенні 1:1:1:1). Але якби ці гени були розташовані в одній хромосомі та успадковувалися зчеплено, то серед нащадків можна було б очікувати 50% особин із сірим тілом і нормальною формою крил і 50% — з чорним тілом і недорозвиненими крилами (тобто у співвідношенні 1:1).</w:t>
      </w:r>
    </w:p>
    <w:p w:rsidR="00BB0F34" w:rsidRPr="00BB0F34" w:rsidRDefault="00BB0F34" w:rsidP="00BB0F34">
      <w:pPr>
        <w:rPr>
          <w:rFonts w:ascii="Times New Roman" w:hAnsi="Times New Roman" w:cs="Times New Roman"/>
          <w:sz w:val="28"/>
          <w:szCs w:val="28"/>
          <w:lang w:val="uk-UA"/>
        </w:rPr>
      </w:pPr>
      <w:r w:rsidRPr="00BB0F34">
        <w:rPr>
          <w:rFonts w:ascii="Times New Roman" w:hAnsi="Times New Roman" w:cs="Times New Roman"/>
          <w:sz w:val="28"/>
          <w:szCs w:val="28"/>
          <w:lang w:val="uk-UA"/>
        </w:rPr>
        <w:t>Реально 41,5% нащадків мали сіре тіло і нормальну форму крил, 41,5% - чорне тіло і недорозвинені крила, 8,5% - сіре тіло і недорозвинені крила і 8,5% - чорне тіло і нормальну форму крил. Отже, розщеплення за фенотипами наближувалося до 1:1 (як у випадку зчепленого успадкування). Але серед нащадків були й два інші варіанти фенотипів, які можна було б очікувати в тому випадку, якби гени забарвлення тіла і форми крил містились у негомологічних хромосомах й успадковувалися незалежно.</w:t>
      </w:r>
    </w:p>
    <w:p w:rsidR="00BB0F34" w:rsidRPr="00BB0F34" w:rsidRDefault="00BB0F34" w:rsidP="004C067C">
      <w:pPr>
        <w:rPr>
          <w:rFonts w:ascii="Times New Roman" w:hAnsi="Times New Roman" w:cs="Times New Roman"/>
          <w:sz w:val="28"/>
          <w:szCs w:val="28"/>
          <w:lang w:val="uk-UA"/>
        </w:rPr>
      </w:pPr>
      <w:r w:rsidRPr="00BB0F34">
        <w:rPr>
          <w:rFonts w:ascii="Times New Roman" w:hAnsi="Times New Roman" w:cs="Times New Roman"/>
          <w:noProof/>
          <w:sz w:val="28"/>
          <w:szCs w:val="28"/>
          <w:lang w:val="uk-UA" w:eastAsia="uk-UA"/>
        </w:rPr>
        <w:drawing>
          <wp:inline distT="0" distB="0" distL="0" distR="0">
            <wp:extent cx="4371975" cy="3933825"/>
            <wp:effectExtent l="0" t="0" r="9525" b="9525"/>
            <wp:docPr id="2" name="Рисунок 2" descr="https://fs01.vseosvita.ua/01001yc2-06ec/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01.vseosvita.ua/01001yc2-06ec/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975" cy="3933825"/>
                    </a:xfrm>
                    <a:prstGeom prst="rect">
                      <a:avLst/>
                    </a:prstGeom>
                    <a:noFill/>
                    <a:ln>
                      <a:noFill/>
                    </a:ln>
                  </pic:spPr>
                </pic:pic>
              </a:graphicData>
            </a:graphic>
          </wp:inline>
        </w:drawing>
      </w:r>
    </w:p>
    <w:p w:rsidR="004C067C" w:rsidRPr="004C067C" w:rsidRDefault="00214967" w:rsidP="004C067C">
      <w:pPr>
        <w:rPr>
          <w:rFonts w:ascii="Times New Roman" w:hAnsi="Times New Roman" w:cs="Times New Roman"/>
          <w:sz w:val="28"/>
          <w:szCs w:val="28"/>
        </w:rPr>
      </w:pPr>
      <w:r>
        <w:rPr>
          <w:rFonts w:ascii="Times New Roman" w:hAnsi="Times New Roman" w:cs="Times New Roman"/>
          <w:b/>
          <w:bCs/>
          <w:sz w:val="28"/>
          <w:szCs w:val="28"/>
          <w:lang w:val="uk-UA"/>
        </w:rPr>
        <w:t xml:space="preserve"> Д/з   параграф 36-38</w:t>
      </w:r>
      <w:bookmarkStart w:id="0" w:name="_GoBack"/>
      <w:bookmarkEnd w:id="0"/>
      <w:r w:rsidR="004C067C" w:rsidRPr="004C067C">
        <w:rPr>
          <w:rFonts w:ascii="Times New Roman" w:hAnsi="Times New Roman" w:cs="Times New Roman"/>
          <w:b/>
          <w:bCs/>
          <w:sz w:val="28"/>
          <w:szCs w:val="28"/>
          <w:lang w:val="uk-UA"/>
        </w:rPr>
        <w:t xml:space="preserve"> </w:t>
      </w:r>
    </w:p>
    <w:p w:rsidR="004C067C" w:rsidRPr="004C067C" w:rsidRDefault="004C067C">
      <w:pPr>
        <w:rPr>
          <w:rFonts w:ascii="Times New Roman" w:hAnsi="Times New Roman" w:cs="Times New Roman"/>
          <w:sz w:val="28"/>
          <w:szCs w:val="28"/>
        </w:rPr>
      </w:pPr>
    </w:p>
    <w:sectPr w:rsidR="004C067C" w:rsidRPr="004C067C" w:rsidSect="004C06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77BB"/>
    <w:multiLevelType w:val="hybridMultilevel"/>
    <w:tmpl w:val="EC2E2568"/>
    <w:lvl w:ilvl="0" w:tplc="C6F419D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7C"/>
    <w:rsid w:val="000426C0"/>
    <w:rsid w:val="001F53B4"/>
    <w:rsid w:val="00214967"/>
    <w:rsid w:val="003B5849"/>
    <w:rsid w:val="004C067C"/>
    <w:rsid w:val="00853163"/>
    <w:rsid w:val="00BB0F34"/>
    <w:rsid w:val="00D41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B8BC"/>
  <w15:docId w15:val="{F28C5532-AAFA-4255-AA1A-387F34D5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67C"/>
    <w:pPr>
      <w:ind w:left="720"/>
      <w:contextualSpacing/>
    </w:pPr>
  </w:style>
  <w:style w:type="paragraph" w:styleId="a4">
    <w:name w:val="Balloon Text"/>
    <w:basedOn w:val="a"/>
    <w:link w:val="a5"/>
    <w:uiPriority w:val="99"/>
    <w:semiHidden/>
    <w:unhideWhenUsed/>
    <w:rsid w:val="008531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3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7690">
      <w:bodyDiv w:val="1"/>
      <w:marLeft w:val="0"/>
      <w:marRight w:val="0"/>
      <w:marTop w:val="0"/>
      <w:marBottom w:val="0"/>
      <w:divBdr>
        <w:top w:val="none" w:sz="0" w:space="0" w:color="auto"/>
        <w:left w:val="none" w:sz="0" w:space="0" w:color="auto"/>
        <w:bottom w:val="none" w:sz="0" w:space="0" w:color="auto"/>
        <w:right w:val="none" w:sz="0" w:space="0" w:color="auto"/>
      </w:divBdr>
    </w:div>
    <w:div w:id="629552604">
      <w:bodyDiv w:val="1"/>
      <w:marLeft w:val="0"/>
      <w:marRight w:val="0"/>
      <w:marTop w:val="0"/>
      <w:marBottom w:val="0"/>
      <w:divBdr>
        <w:top w:val="none" w:sz="0" w:space="0" w:color="auto"/>
        <w:left w:val="none" w:sz="0" w:space="0" w:color="auto"/>
        <w:bottom w:val="none" w:sz="0" w:space="0" w:color="auto"/>
        <w:right w:val="none" w:sz="0" w:space="0" w:color="auto"/>
      </w:divBdr>
    </w:div>
    <w:div w:id="1957247710">
      <w:bodyDiv w:val="1"/>
      <w:marLeft w:val="0"/>
      <w:marRight w:val="0"/>
      <w:marTop w:val="0"/>
      <w:marBottom w:val="0"/>
      <w:divBdr>
        <w:top w:val="none" w:sz="0" w:space="0" w:color="auto"/>
        <w:left w:val="none" w:sz="0" w:space="0" w:color="auto"/>
        <w:bottom w:val="none" w:sz="0" w:space="0" w:color="auto"/>
        <w:right w:val="none" w:sz="0" w:space="0" w:color="auto"/>
      </w:divBdr>
      <w:divsChild>
        <w:div w:id="1798645953">
          <w:marLeft w:val="0"/>
          <w:marRight w:val="0"/>
          <w:marTop w:val="0"/>
          <w:marBottom w:val="48"/>
          <w:divBdr>
            <w:top w:val="none" w:sz="0" w:space="0" w:color="auto"/>
            <w:left w:val="none" w:sz="0" w:space="0" w:color="auto"/>
            <w:bottom w:val="none" w:sz="0" w:space="0" w:color="auto"/>
            <w:right w:val="none" w:sz="0" w:space="0" w:color="auto"/>
          </w:divBdr>
        </w:div>
        <w:div w:id="207256742">
          <w:marLeft w:val="0"/>
          <w:marRight w:val="0"/>
          <w:marTop w:val="0"/>
          <w:marBottom w:val="0"/>
          <w:divBdr>
            <w:top w:val="none" w:sz="0" w:space="0" w:color="auto"/>
            <w:left w:val="none" w:sz="0" w:space="0" w:color="auto"/>
            <w:bottom w:val="none" w:sz="0" w:space="0" w:color="auto"/>
            <w:right w:val="none" w:sz="0" w:space="0" w:color="auto"/>
          </w:divBdr>
        </w:div>
        <w:div w:id="238562760">
          <w:marLeft w:val="0"/>
          <w:marRight w:val="0"/>
          <w:marTop w:val="0"/>
          <w:marBottom w:val="96"/>
          <w:divBdr>
            <w:top w:val="none" w:sz="0" w:space="0" w:color="auto"/>
            <w:left w:val="none" w:sz="0" w:space="0" w:color="auto"/>
            <w:bottom w:val="none" w:sz="0" w:space="0" w:color="auto"/>
            <w:right w:val="none" w:sz="0" w:space="0" w:color="auto"/>
          </w:divBdr>
        </w:div>
        <w:div w:id="1786542096">
          <w:marLeft w:val="0"/>
          <w:marRight w:val="0"/>
          <w:marTop w:val="0"/>
          <w:marBottom w:val="96"/>
          <w:divBdr>
            <w:top w:val="none" w:sz="0" w:space="0" w:color="auto"/>
            <w:left w:val="none" w:sz="0" w:space="0" w:color="auto"/>
            <w:bottom w:val="none" w:sz="0" w:space="0" w:color="auto"/>
            <w:right w:val="none" w:sz="0" w:space="0" w:color="auto"/>
          </w:divBdr>
        </w:div>
        <w:div w:id="855584976">
          <w:marLeft w:val="0"/>
          <w:marRight w:val="0"/>
          <w:marTop w:val="0"/>
          <w:marBottom w:val="96"/>
          <w:divBdr>
            <w:top w:val="none" w:sz="0" w:space="0" w:color="auto"/>
            <w:left w:val="none" w:sz="0" w:space="0" w:color="auto"/>
            <w:bottom w:val="none" w:sz="0" w:space="0" w:color="auto"/>
            <w:right w:val="none" w:sz="0" w:space="0" w:color="auto"/>
          </w:divBdr>
        </w:div>
        <w:div w:id="1037926174">
          <w:marLeft w:val="0"/>
          <w:marRight w:val="0"/>
          <w:marTop w:val="0"/>
          <w:marBottom w:val="96"/>
          <w:divBdr>
            <w:top w:val="none" w:sz="0" w:space="0" w:color="auto"/>
            <w:left w:val="none" w:sz="0" w:space="0" w:color="auto"/>
            <w:bottom w:val="none" w:sz="0" w:space="0" w:color="auto"/>
            <w:right w:val="none" w:sz="0" w:space="0" w:color="auto"/>
          </w:divBdr>
        </w:div>
        <w:div w:id="1341471172">
          <w:marLeft w:val="720"/>
          <w:marRight w:val="0"/>
          <w:marTop w:val="0"/>
          <w:marBottom w:val="0"/>
          <w:divBdr>
            <w:top w:val="none" w:sz="0" w:space="0" w:color="auto"/>
            <w:left w:val="none" w:sz="0" w:space="0" w:color="auto"/>
            <w:bottom w:val="none" w:sz="0" w:space="0" w:color="auto"/>
            <w:right w:val="none" w:sz="0" w:space="0" w:color="auto"/>
          </w:divBdr>
        </w:div>
        <w:div w:id="7433341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3078</Words>
  <Characters>1756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Jaryk</cp:lastModifiedBy>
  <cp:revision>3</cp:revision>
  <cp:lastPrinted>2019-01-29T21:59:00Z</cp:lastPrinted>
  <dcterms:created xsi:type="dcterms:W3CDTF">2019-01-29T20:26:00Z</dcterms:created>
  <dcterms:modified xsi:type="dcterms:W3CDTF">2022-03-16T19:41:00Z</dcterms:modified>
</cp:coreProperties>
</file>