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sz w:val="28"/>
          <w:szCs w:val="28"/>
          <w:lang w:val="uk-UA"/>
        </w:rPr>
        <w:t>Тема. Складання конспекту тексту наукового стилю.</w:t>
      </w:r>
    </w:p>
    <w:p w:rsid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–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короткий, але зв’язний і послідовний переказ зміс</w:t>
      </w:r>
      <w:r>
        <w:rPr>
          <w:rFonts w:ascii="Times New Roman" w:hAnsi="Times New Roman" w:cs="Times New Roman"/>
          <w:sz w:val="28"/>
          <w:szCs w:val="28"/>
          <w:lang w:val="uk-UA"/>
        </w:rPr>
        <w:t>ту статті, книжки, лекції тощо.</w:t>
      </w:r>
    </w:p>
    <w:p w:rsid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D84530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Прочитайте текст. Назвіть особливості наукового стилю. Які підстилі наукового стилю вам відомі? Законспектуйте текст.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Науковий стиль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і його термінологія почали складатися ще в давній книжній українській мові частково за зразками і під впливом грецької і латинської мов, які викладалися тоді в усіх вищих школах України. З них перекладалися наукові книги, тому що латина була мовою наук усієї Європи. Почасти науковий стиль формувався з власне українських мовних засобів шляхом спеціалізації вжитку їх і термінологізації значень.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Сфера використання наукового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наукова діяльність, науково-технічний прогрес суспільства, освіта, навчання.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Головне призначення наукового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систематизування, пізнання світу, служити для повідомлення про результати досліджень, доведення теорій, обґрунтування гіпотез, класифікацій, роз’яснення явищ, систематизація знань, виклад матеріалу, представлення наукових даних суспільству.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Головні ознаки наукового стилю: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інформативність, </w:t>
      </w:r>
      <w:proofErr w:type="spellStart"/>
      <w:r w:rsidRPr="00D84530">
        <w:rPr>
          <w:rFonts w:ascii="Times New Roman" w:hAnsi="Times New Roman" w:cs="Times New Roman"/>
          <w:sz w:val="28"/>
          <w:szCs w:val="28"/>
          <w:lang w:val="uk-UA"/>
        </w:rPr>
        <w:t>понятійність</w:t>
      </w:r>
      <w:proofErr w:type="spellEnd"/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і предметність, об’єктивність, логічна послідовність, узагальненість, однозначність, точність, лаконічність, доказовість, переконливість, аналіз, синтез, висновки.</w:t>
      </w:r>
    </w:p>
    <w:p w:rsidR="00D84530" w:rsidRPr="00D84530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Головні мовні засоби: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абстрактна лексика, символи, велика кількість термінів, іншомовних слів, наукова фразеологія, цитати.</w:t>
      </w:r>
    </w:p>
    <w:p w:rsidR="00330F63" w:rsidRDefault="00D84530" w:rsidP="00D84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Науковий стиль має так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і </w:t>
      </w:r>
      <w:r w:rsidRPr="00D845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підстилі: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власне науковий (монографія, стаття, наукова доповідь, повідомлення, тези); науково-популярний (виклад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даних для нефахівців –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 xml:space="preserve"> книги, статті у неспеціальних журналах); науково</w:t>
      </w:r>
      <w:r w:rsidR="00330F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4530">
        <w:rPr>
          <w:rFonts w:ascii="Times New Roman" w:hAnsi="Times New Roman" w:cs="Times New Roman"/>
          <w:sz w:val="28"/>
          <w:szCs w:val="28"/>
          <w:lang w:val="uk-UA"/>
        </w:rPr>
        <w:t>навчальний (підручники, лекції, бесіди тощо) (За Л. Мацько).</w:t>
      </w:r>
    </w:p>
    <w:sectPr w:rsidR="003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3E08"/>
    <w:multiLevelType w:val="hybridMultilevel"/>
    <w:tmpl w:val="666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530"/>
    <w:rsid w:val="00330F63"/>
    <w:rsid w:val="0079169C"/>
    <w:rsid w:val="00D84530"/>
    <w:rsid w:val="00D9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2023-01-27T07:23:00Z</dcterms:created>
  <dcterms:modified xsi:type="dcterms:W3CDTF">2023-01-27T07:53:00Z</dcterms:modified>
</cp:coreProperties>
</file>