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AA" w:rsidRPr="009107AA" w:rsidRDefault="009107AA" w:rsidP="009107A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eastAsia="uk-UA"/>
        </w:rPr>
        <w:t>Спадкові захворювання людини. Генетичне консультування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У попередньому параграфі ви ознайомилися з мутаційною мінливістю. Які типи мутацій вам відомі? Які фактори називають мутагенними? Які мутагенні фактори становлять загрозу для людини?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Генетика людини і спадкові захворювання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Генетика людини вивчає явища спадковості й мінливості в популяціях людей, особливості успадкування нормальних і патологічних ознак, залежність захворювання від генетичної схильності та чинників середовища.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Надзвичайно важливим завданням генетики людини є дослідження механізмів виникнення спадкових захворювань. Це важка праця, але в деяких випадках генетики вже досягли значних успіхів.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Як і в інших живих організмів, генетичні порушення в людини можуть відбуватися на різних рівнях організації спадкового матеріалу. Відповідно, трапляються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геномні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, хромосомні та генні захворювання.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proofErr w:type="spellStart"/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Геномні</w:t>
      </w:r>
      <w:proofErr w:type="spellEnd"/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 xml:space="preserve"> й хромосомні захворювання людини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Геномні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й хромосомні захворювання людини зазвичай є дуже тяжкими й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рідко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бувають сумісними із життям. Так, у разі утворення триплоїдної зиготи зародок гине на досить ранніх стадіях розвитку. Зміни кількості хромосом в окремих парах (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трисомії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та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моносомії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) теж відомі. Однак у більшості випадків зародки з такими порушеннями теж гинуть.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Є лише кілька винятків. Так, до народження доживають немовлята з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трисоміями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по 13-й (синдром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Патау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), 18-й (синдром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Едвардса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) і 21-й (синдром Дауна) хромосомах. Проте хворі із синдромами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Патау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й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Едвардса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мають значні аномалії розвитку різних систем організму й живуть дуже недовго. Хворі із синдромом Дауна (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мал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. 35.1) живуть довше, але мають проблеми зі здоров’ям.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Прикладом хромосомного захворювання в людини є синдром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Лежена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, який виникає внаслідок утрати фрагмента хромосоми 5. Його ще називають синдромом котячого крику, бо плач багатьох дітей із цим синдромом нагадує цей звук.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Хромосомними захворюваннями можуть бути й с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индроми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Патау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Едвардса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й Дауна.</w:t>
      </w: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У деяких випадках вони виникають не внаслідок повної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трисомії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, а внаслідок перенесення короткого плеча певної хромосоми на якусь іншу хромосому.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Частіше, ніж з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аутосомами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, трапляються порушення кількості статевих хромосом. Генотипи XYY і XXX якихось особливих зовнішніх фізичних проявів не мають. Але в разі подальшого збільшення кількості статевих хромосом проблеми виникають.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lastRenderedPageBreak/>
        <w:t xml:space="preserve">Спадковими захворюваннями є синдром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Кляйнфельтера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(генотип XXY) і синдром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Шерешевського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—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Тернера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геномі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є лише одна Х-хромосом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Генні захворювання людини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За допомогою сучасних методів досліджень уже відкрито близько 5000 молекулярних захворювань, які є наслідком прояву мутантних генів. Деякі з таких захворювань поки що лікувати не вдається, але для інших знайдено способи лікування.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Приклади генних захворювань людини</w:t>
      </w:r>
    </w:p>
    <w:tbl>
      <w:tblPr>
        <w:tblW w:w="8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7008"/>
      </w:tblGrid>
      <w:tr w:rsidR="009107AA" w:rsidRPr="009107AA" w:rsidTr="009107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b/>
                <w:bCs/>
                <w:color w:val="292B2C"/>
                <w:sz w:val="28"/>
                <w:szCs w:val="28"/>
                <w:lang w:eastAsia="uk-UA"/>
              </w:rPr>
              <w:t>Захворювання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b/>
                <w:bCs/>
                <w:color w:val="292B2C"/>
                <w:sz w:val="28"/>
                <w:szCs w:val="28"/>
                <w:lang w:eastAsia="uk-UA"/>
              </w:rPr>
              <w:t>Відомості про захворювання</w:t>
            </w:r>
          </w:p>
        </w:tc>
      </w:tr>
      <w:tr w:rsidR="009107AA" w:rsidRPr="009107AA" w:rsidTr="009107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proofErr w:type="spellStart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Муковісцидоз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Виникає внаслідок пошкодження гена, розташованого на хромосомі 7. Призводить до загущення секретів залоз зовнішньої секреції. Спричиняє значні порушення в роботі травної та дихальної систем</w:t>
            </w:r>
          </w:p>
        </w:tc>
      </w:tr>
      <w:tr w:rsidR="009107AA" w:rsidRPr="009107AA" w:rsidTr="009107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proofErr w:type="spellStart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Фенілкетонурія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Виникає внаслідок пошкодження гена, розташованого на хромосомі 12. Призводить до неможливості переробки амінокислоти фенілаланіну. За відсутності лікування призводить до ураження нервової системи</w:t>
            </w:r>
          </w:p>
        </w:tc>
      </w:tr>
      <w:tr w:rsidR="009107AA" w:rsidRPr="009107AA" w:rsidTr="009107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Дальтонізм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 xml:space="preserve">Виникає внаслідок пошкодження одного з трьох генів, що відповідають за синтез білка </w:t>
            </w:r>
            <w:proofErr w:type="spellStart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опсину</w:t>
            </w:r>
            <w:proofErr w:type="spellEnd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 xml:space="preserve">, який сприймає відповідний колір. Ген синього </w:t>
            </w:r>
            <w:proofErr w:type="spellStart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опсину</w:t>
            </w:r>
            <w:proofErr w:type="spellEnd"/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 xml:space="preserve"> розташований на хромосомі 7, а гени червоного й зеленого — на Х-хромосомі. Призводить до втрати можливості сприймати відповідний колір</w:t>
            </w:r>
          </w:p>
        </w:tc>
      </w:tr>
      <w:tr w:rsidR="009107AA" w:rsidRPr="009107AA" w:rsidTr="009107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Гемофілія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107AA" w:rsidRPr="009107AA" w:rsidRDefault="009107AA" w:rsidP="009107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</w:pPr>
            <w:r w:rsidRPr="009107AA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uk-UA"/>
              </w:rPr>
              <w:t>Виникає внаслідок пошкодження одного з генів, що відповідають за процес зсідання крові. Ці гени розташовані на Х-хромосомі. Призводять до порушення процесів зсідання крові</w:t>
            </w:r>
          </w:p>
        </w:tc>
      </w:tr>
    </w:tbl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Гемофілія є прикладом зчепленого зі статтю генного захворювання. Вона стала добре відомою після того, як було встановлено успадкування цієї хвороби у нащадкі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в англійської королеви Вікторії. </w:t>
      </w: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Сама королева на гемофілію не хворіла. Але від одного зі своїх батьків отримала Х-хромосому з дефектним варіантом відповідного гена.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Генетичне консультування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Зараз відомі сотні захворювань, у яких механізми біохімічних порушень вивчено досить докладно. Але спадкові захворювання людини набагато простіше попередити, ніж вилікувати. Тому для їх профілактики створено систему генетичного консультування. У генетичних консультаціях можна </w:t>
      </w: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lastRenderedPageBreak/>
        <w:t>проаналізувати родоводи батьків і розрахувати ризик народження дитини зі спадковим захворюванням.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Можна провести аналізи й виявити захворювання зародка ще в тілі матері. Дуже важливим є обстеження новонароджених. За допомогою нескладного тесту можна на ранній стадії виявити захворювання на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фенілкетонурію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. Це дозволяє попередити розвиток цього захворювання шляхом переведення дитини на особливу дієту. Надзвичайно перспективним є також використання молекулярно-генетичних методів діагностики спадкових захворювань.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 xml:space="preserve">У людини трапляються такі спадкові захворювання, як синдроми </w:t>
      </w:r>
      <w:proofErr w:type="spellStart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Патау</w:t>
      </w:r>
      <w:proofErr w:type="spellEnd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 xml:space="preserve">, </w:t>
      </w:r>
      <w:proofErr w:type="spellStart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Едвардса</w:t>
      </w:r>
      <w:proofErr w:type="spellEnd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 xml:space="preserve">, Дауна, </w:t>
      </w:r>
      <w:proofErr w:type="spellStart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Кляйнфельтера</w:t>
      </w:r>
      <w:proofErr w:type="spellEnd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 xml:space="preserve">, які пов’язані зі зміною кількості хромосом. Є й генні захворювання, пов’язані з пошкодженням окремих генів. Це </w:t>
      </w:r>
      <w:proofErr w:type="spellStart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фенілкетонурія</w:t>
      </w:r>
      <w:proofErr w:type="spellEnd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 xml:space="preserve">, </w:t>
      </w:r>
      <w:proofErr w:type="spellStart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муковісцидоз</w:t>
      </w:r>
      <w:proofErr w:type="spellEnd"/>
      <w:r w:rsidRPr="009107AA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uk-UA"/>
        </w:rPr>
        <w:t>, дальтонізм, гемофілія тощо. Для попередження спадкових захворювань створено систему генетичного консультування.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uk-UA"/>
        </w:rPr>
        <w:t>Перевірте свої знання</w:t>
      </w:r>
    </w:p>
    <w:p w:rsidR="009107AA" w:rsidRPr="009107AA" w:rsidRDefault="009107AA" w:rsidP="009107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</w:pPr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1. Що вивчає генетика людини? 2. Які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геномні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 xml:space="preserve"> й хромосомні захворювання спостерігають у людини? 3. Які генні захворювання спостерігають у людини? 4. Для чого потрібне генетичне консультування? 5. Як можна зменшити ризик виникнення спадкових захворювань у людини? 6*. Чому порушення кількості статевих хромосом призводить до відносно менш негативних наслідків, ніж порушення числа </w:t>
      </w:r>
      <w:proofErr w:type="spellStart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аутосом</w:t>
      </w:r>
      <w:proofErr w:type="spellEnd"/>
      <w:r w:rsidRPr="009107AA">
        <w:rPr>
          <w:rFonts w:ascii="Times New Roman" w:eastAsia="Times New Roman" w:hAnsi="Times New Roman" w:cs="Times New Roman"/>
          <w:color w:val="292B2C"/>
          <w:sz w:val="28"/>
          <w:szCs w:val="28"/>
          <w:lang w:eastAsia="uk-UA"/>
        </w:rPr>
        <w:t>? 7*. Які труднощі можуть виникати під час дослідження генетики людини порівняно зі звичайними модельними об’єктами генетики, як, наприклад, дрозофіла?</w:t>
      </w:r>
    </w:p>
    <w:p w:rsidR="00B92E35" w:rsidRPr="009107AA" w:rsidRDefault="009107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9107AA">
        <w:rPr>
          <w:rFonts w:ascii="Times New Roman" w:hAnsi="Times New Roman" w:cs="Times New Roman"/>
          <w:b/>
          <w:color w:val="FF0000"/>
          <w:sz w:val="28"/>
          <w:szCs w:val="28"/>
        </w:rPr>
        <w:t>Домашнє завдання: опрацювати параграф 42</w:t>
      </w:r>
      <w:bookmarkEnd w:id="0"/>
    </w:p>
    <w:sectPr w:rsidR="00B92E35" w:rsidRPr="00910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3C"/>
    <w:rsid w:val="00032C3C"/>
    <w:rsid w:val="009107AA"/>
    <w:rsid w:val="00B9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BF07"/>
  <w15:chartTrackingRefBased/>
  <w15:docId w15:val="{6FAEE303-BF99-4665-8EFE-24C274F6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2022-03-24T19:22:00Z</dcterms:created>
  <dcterms:modified xsi:type="dcterms:W3CDTF">2022-03-24T19:22:00Z</dcterms:modified>
</cp:coreProperties>
</file>