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2E" w:rsidRPr="00361F67" w:rsidRDefault="0020632E" w:rsidP="0020632E">
      <w:pPr>
        <w:rPr>
          <w:i/>
        </w:rPr>
      </w:pPr>
      <w:r w:rsidRPr="00361F67">
        <w:rPr>
          <w:b/>
          <w:bCs/>
          <w:i/>
        </w:rPr>
        <w:t>Ферменти</w:t>
      </w:r>
      <w:r w:rsidRPr="00361F67">
        <w:rPr>
          <w:i/>
        </w:rPr>
        <w:t>.</w:t>
      </w:r>
    </w:p>
    <w:p w:rsidR="0020632E" w:rsidRPr="00361F67" w:rsidRDefault="0020632E" w:rsidP="0020632E">
      <w:r w:rsidRPr="00361F67">
        <w:t xml:space="preserve">Усі ферменти є білками. Кожний фермент </w:t>
      </w:r>
      <w:proofErr w:type="spellStart"/>
      <w:r w:rsidRPr="00361F67">
        <w:t>каталізує</w:t>
      </w:r>
      <w:proofErr w:type="spellEnd"/>
      <w:r w:rsidRPr="00361F67">
        <w:t xml:space="preserve"> одну або декілька однотипних реакцій, тому зв'язування </w:t>
      </w:r>
      <w:proofErr w:type="spellStart"/>
      <w:r w:rsidRPr="00361F67">
        <w:t>фермента</w:t>
      </w:r>
      <w:proofErr w:type="spellEnd"/>
      <w:r w:rsidRPr="00361F67">
        <w:t xml:space="preserve"> із субстратом (речовиною, що піддається ферментативному перетворенню) </w:t>
      </w:r>
      <w:proofErr w:type="spellStart"/>
      <w:r w:rsidRPr="00361F67">
        <w:t>високоспецифічне</w:t>
      </w:r>
      <w:proofErr w:type="spellEnd"/>
      <w:r w:rsidRPr="00361F67">
        <w:t>. Ділянка молекули білка, яка відповідає за зв'язування із субстратом, називається активним центром, а комплекс, що утворився при цьому,— фермент-</w:t>
      </w:r>
      <w:proofErr w:type="spellStart"/>
      <w:r w:rsidRPr="00361F67">
        <w:t>субстратним</w:t>
      </w:r>
      <w:proofErr w:type="spellEnd"/>
      <w:r w:rsidRPr="00361F67">
        <w:t xml:space="preserve"> комплексом. Суть каталізу полягає у зменшенні ферментом енергії активації (енергії, необхідної для вступу субстрату до реакції). Після завершення реакції комплекс розпадається. У процесі реакції фермент не піддається ані якісним, ані кількісним змінам.</w:t>
      </w:r>
    </w:p>
    <w:p w:rsidR="0020632E" w:rsidRPr="00361F67" w:rsidRDefault="0020632E" w:rsidP="0020632E">
      <w:r w:rsidRPr="00361F67">
        <w:rPr>
          <w:noProof/>
          <w:lang w:eastAsia="uk-UA"/>
        </w:rPr>
        <w:drawing>
          <wp:inline distT="0" distB="0" distL="0" distR="0" wp14:anchorId="05A14A07" wp14:editId="17A19E46">
            <wp:extent cx="5327015" cy="723265"/>
            <wp:effectExtent l="0" t="0" r="6985" b="635"/>
            <wp:docPr id="1" name="Рисунок 1" descr="Схема ферментативної реак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хема ферментативної реакці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2E" w:rsidRPr="00361F67" w:rsidRDefault="0020632E" w:rsidP="0020632E">
      <w:pPr>
        <w:rPr>
          <w:i/>
        </w:rPr>
      </w:pPr>
      <w:r w:rsidRPr="00361F67">
        <w:rPr>
          <w:i/>
        </w:rPr>
        <w:t>Схема ферментативної реакції:</w:t>
      </w:r>
    </w:p>
    <w:p w:rsidR="0020632E" w:rsidRPr="00361F67" w:rsidRDefault="0020632E" w:rsidP="0020632E">
      <w:pPr>
        <w:rPr>
          <w:i/>
        </w:rPr>
      </w:pPr>
      <w:r w:rsidRPr="00361F67">
        <w:rPr>
          <w:i/>
        </w:rPr>
        <w:t>а) фермент (C) і субстрати (А, В); б) фермент-</w:t>
      </w:r>
      <w:proofErr w:type="spellStart"/>
      <w:r w:rsidRPr="00361F67">
        <w:rPr>
          <w:i/>
        </w:rPr>
        <w:t>субстратний</w:t>
      </w:r>
      <w:proofErr w:type="spellEnd"/>
      <w:r w:rsidRPr="00361F67">
        <w:rPr>
          <w:i/>
        </w:rPr>
        <w:t xml:space="preserve"> комплекс (ABC), в) фермент (C) і продукт реакції (AB)</w:t>
      </w:r>
    </w:p>
    <w:p w:rsidR="0020632E" w:rsidRPr="00361F67" w:rsidRDefault="0020632E" w:rsidP="0020632E">
      <w:r w:rsidRPr="00361F67">
        <w:t xml:space="preserve">Ферменти мають дуже високу активність, вони здатні послідовно </w:t>
      </w:r>
      <w:proofErr w:type="spellStart"/>
      <w:r w:rsidRPr="00361F67">
        <w:t>каталізувати</w:t>
      </w:r>
      <w:proofErr w:type="spellEnd"/>
      <w:r w:rsidRPr="00361F67">
        <w:t xml:space="preserve"> тисячі й навіть мільйони реакцій за секунду. При цьому вони функціонують у дуже вузькому інтервалі умов середовища й у разі їхньої зміни </w:t>
      </w:r>
      <w:proofErr w:type="spellStart"/>
      <w:r w:rsidRPr="00361F67">
        <w:t>інактивуються</w:t>
      </w:r>
      <w:proofErr w:type="spellEnd"/>
      <w:r w:rsidRPr="00361F67">
        <w:t>.</w:t>
      </w:r>
    </w:p>
    <w:p w:rsidR="0020632E" w:rsidRPr="00361F67" w:rsidRDefault="0020632E" w:rsidP="0020632E">
      <w:r w:rsidRPr="00361F67">
        <w:t xml:space="preserve">Назви ферментів утворюються від назви субстрату з додаванням закінчення -аза, наприклад </w:t>
      </w:r>
      <w:proofErr w:type="spellStart"/>
      <w:r w:rsidRPr="00361F67">
        <w:t>пероксидаза</w:t>
      </w:r>
      <w:proofErr w:type="spellEnd"/>
      <w:r w:rsidRPr="00361F67">
        <w:t>, лактаза.</w:t>
      </w:r>
    </w:p>
    <w:p w:rsidR="0020632E" w:rsidRPr="00361F67" w:rsidRDefault="0020632E" w:rsidP="0020632E">
      <w:pPr>
        <w:rPr>
          <w:b/>
        </w:rPr>
      </w:pPr>
      <w:r w:rsidRPr="00361F67">
        <w:rPr>
          <w:b/>
        </w:rPr>
        <w:t>Властивості ферментів:</w:t>
      </w:r>
    </w:p>
    <w:p w:rsidR="0020632E" w:rsidRPr="00361F67" w:rsidRDefault="0020632E" w:rsidP="0020632E">
      <w:pPr>
        <w:numPr>
          <w:ilvl w:val="0"/>
          <w:numId w:val="1"/>
        </w:numPr>
      </w:pPr>
      <w:r w:rsidRPr="00361F67">
        <w:t>діють за певної температури (35-39°С);</w:t>
      </w:r>
    </w:p>
    <w:p w:rsidR="0020632E" w:rsidRPr="00361F67" w:rsidRDefault="0020632E" w:rsidP="0020632E">
      <w:pPr>
        <w:numPr>
          <w:ilvl w:val="0"/>
          <w:numId w:val="1"/>
        </w:numPr>
      </w:pPr>
      <w:r w:rsidRPr="00361F67">
        <w:t>діють за певного кислотно-лужного балансу (пепсин у шлунку діє за кислого середовища, амілаза у ротовій порожнині за лужного);</w:t>
      </w:r>
    </w:p>
    <w:p w:rsidR="0020632E" w:rsidRPr="00361F67" w:rsidRDefault="0020632E" w:rsidP="0020632E">
      <w:pPr>
        <w:numPr>
          <w:ilvl w:val="0"/>
          <w:numId w:val="1"/>
        </w:numPr>
      </w:pPr>
      <w:r w:rsidRPr="00361F67">
        <w:t xml:space="preserve">є </w:t>
      </w:r>
      <w:proofErr w:type="spellStart"/>
      <w:r w:rsidRPr="00361F67">
        <w:t>високоспецифічними</w:t>
      </w:r>
      <w:proofErr w:type="spellEnd"/>
      <w:r w:rsidRPr="00361F67">
        <w:t xml:space="preserve"> (окремий фермент </w:t>
      </w:r>
      <w:proofErr w:type="spellStart"/>
      <w:r w:rsidRPr="00361F67">
        <w:t>каталізує</w:t>
      </w:r>
      <w:proofErr w:type="spellEnd"/>
      <w:r w:rsidRPr="00361F67">
        <w:t xml:space="preserve"> «свою» реакцію).</w:t>
      </w:r>
    </w:p>
    <w:p w:rsidR="0020632E" w:rsidRPr="00361F67" w:rsidRDefault="0020632E" w:rsidP="0020632E">
      <w:r w:rsidRPr="00361F67">
        <w:t xml:space="preserve"> </w:t>
      </w:r>
      <w:r w:rsidRPr="00361F67">
        <w:rPr>
          <w:b/>
        </w:rPr>
        <w:t>Використання ферментів у різних галузях.</w:t>
      </w:r>
      <w:r w:rsidRPr="00361F67">
        <w:t xml:space="preserve">  </w:t>
      </w:r>
    </w:p>
    <w:p w:rsidR="0020632E" w:rsidRPr="00361F67" w:rsidRDefault="0020632E" w:rsidP="0020632E">
      <w:r w:rsidRPr="00361F67">
        <w:t xml:space="preserve">Ферменти  використовують  у  різних  галузях: </w:t>
      </w:r>
    </w:p>
    <w:p w:rsidR="0020632E" w:rsidRPr="00361F67" w:rsidRDefault="0020632E" w:rsidP="0020632E">
      <w:pPr>
        <w:numPr>
          <w:ilvl w:val="0"/>
          <w:numId w:val="2"/>
        </w:numPr>
        <w:tabs>
          <w:tab w:val="num" w:pos="0"/>
        </w:tabs>
      </w:pPr>
      <w:r w:rsidRPr="00361F67">
        <w:t xml:space="preserve">у харчовій  промисловості -  сироварінні,  хлібопеченні, виноробстві й пивоварінні;                                                                                                    </w:t>
      </w:r>
    </w:p>
    <w:p w:rsidR="0020632E" w:rsidRPr="00361F67" w:rsidRDefault="0020632E" w:rsidP="0020632E">
      <w:pPr>
        <w:numPr>
          <w:ilvl w:val="0"/>
          <w:numId w:val="2"/>
        </w:numPr>
        <w:tabs>
          <w:tab w:val="num" w:pos="0"/>
        </w:tabs>
      </w:pPr>
      <w:r w:rsidRPr="00361F67">
        <w:lastRenderedPageBreak/>
        <w:t xml:space="preserve">в медицині  - у  діагностиці для визначення рівня холестерину в сироватці крові, для лікування артритів, </w:t>
      </w:r>
      <w:proofErr w:type="spellStart"/>
      <w:r w:rsidRPr="00361F67">
        <w:t>хвороб</w:t>
      </w:r>
      <w:proofErr w:type="spellEnd"/>
      <w:r w:rsidRPr="00361F67">
        <w:t xml:space="preserve"> серця, у трансплантації. </w:t>
      </w:r>
    </w:p>
    <w:p w:rsidR="0020632E" w:rsidRPr="00361F67" w:rsidRDefault="0020632E" w:rsidP="0020632E">
      <w:r w:rsidRPr="00361F67">
        <w:t xml:space="preserve">Відомо 200 </w:t>
      </w:r>
      <w:proofErr w:type="spellStart"/>
      <w:r w:rsidRPr="00361F67">
        <w:t>хвороб</w:t>
      </w:r>
      <w:proofErr w:type="spellEnd"/>
      <w:r w:rsidRPr="00361F67">
        <w:t xml:space="preserve">, які пов′язані з дефіцитом ферментів. При введенні  штучно створених ензимів у організм людину вдається вилікувати;  </w:t>
      </w:r>
    </w:p>
    <w:p w:rsidR="0020632E" w:rsidRPr="00361F67" w:rsidRDefault="0020632E" w:rsidP="0020632E">
      <w:pPr>
        <w:numPr>
          <w:ilvl w:val="0"/>
          <w:numId w:val="3"/>
        </w:numPr>
        <w:tabs>
          <w:tab w:val="num" w:pos="180"/>
        </w:tabs>
      </w:pPr>
      <w:r w:rsidRPr="00361F67">
        <w:t xml:space="preserve">за допомогою ферментів виготовляють антибіотики;                                                               у тваринництві  - при виробництві кормів. </w:t>
      </w:r>
    </w:p>
    <w:p w:rsidR="0020632E" w:rsidRPr="00361F67" w:rsidRDefault="0020632E" w:rsidP="0020632E">
      <w:r w:rsidRPr="00361F67">
        <w:t xml:space="preserve">            </w:t>
      </w:r>
    </w:p>
    <w:p w:rsidR="0020632E" w:rsidRPr="00361F67" w:rsidRDefault="0020632E" w:rsidP="0020632E">
      <w:pPr>
        <w:rPr>
          <w:b/>
        </w:rPr>
      </w:pPr>
      <w:r w:rsidRPr="00361F67">
        <w:rPr>
          <w:b/>
        </w:rPr>
        <w:t>V. Узагальнення і систематизація знань</w:t>
      </w:r>
    </w:p>
    <w:p w:rsidR="0020632E" w:rsidRPr="00361F67" w:rsidRDefault="0020632E" w:rsidP="0020632E">
      <w:pPr>
        <w:rPr>
          <w:b/>
        </w:rPr>
      </w:pPr>
      <w:r w:rsidRPr="00361F67">
        <w:rPr>
          <w:b/>
        </w:rPr>
        <w:t>Інструктаж з БЖД</w:t>
      </w:r>
    </w:p>
    <w:p w:rsidR="0020632E" w:rsidRPr="00361F67" w:rsidRDefault="0020632E" w:rsidP="0020632E">
      <w:r w:rsidRPr="00361F67">
        <w:rPr>
          <w:b/>
          <w:bCs/>
          <w:i/>
          <w:iCs/>
        </w:rPr>
        <w:t>Лабораторне дослідження</w:t>
      </w:r>
      <w:r w:rsidRPr="00361F67">
        <w:rPr>
          <w:b/>
          <w:bCs/>
        </w:rPr>
        <w:t>:</w:t>
      </w:r>
      <w:r w:rsidRPr="00361F67">
        <w:t xml:space="preserve"> властивостей ферментів.</w:t>
      </w:r>
    </w:p>
    <w:p w:rsidR="0020632E" w:rsidRPr="00361F67" w:rsidRDefault="0020632E" w:rsidP="0020632E">
      <w:r w:rsidRPr="00361F67">
        <w:rPr>
          <w:i/>
        </w:rPr>
        <w:t>Мета:</w:t>
      </w:r>
      <w:r w:rsidRPr="00361F67">
        <w:t xml:space="preserve"> практично виявити та дослідити різні властивості ферментів та вплив на них різноманітних фізичних факторів.</w:t>
      </w:r>
    </w:p>
    <w:p w:rsidR="0020632E" w:rsidRPr="00361F67" w:rsidRDefault="0020632E" w:rsidP="0020632E">
      <w:r w:rsidRPr="00361F67">
        <w:rPr>
          <w:i/>
        </w:rPr>
        <w:t>Обладнання й матеріали:</w:t>
      </w:r>
      <w:r w:rsidRPr="00361F67">
        <w:t xml:space="preserve"> пробірки, невеликі кубики сирої і вареної картоплі, гідроген пероксид з холодильника, гідроген пероксид, що має кімнатну температуру, підручники і зошити.</w:t>
      </w:r>
    </w:p>
    <w:p w:rsidR="0020632E" w:rsidRPr="00361F67" w:rsidRDefault="0020632E" w:rsidP="0020632E">
      <w:r w:rsidRPr="00361F67">
        <w:t>Хід роботи</w:t>
      </w:r>
    </w:p>
    <w:p w:rsidR="0020632E" w:rsidRPr="00361F67" w:rsidRDefault="0020632E" w:rsidP="0020632E">
      <w:r w:rsidRPr="00361F67">
        <w:t>В даній роботі властивості всіх ферментів розглядаються на прикладі ферменту пероксидази, який міститься в клітинах картоплі. В випадку контакту пероксидази із гідроген пероксидом проходить розклад пероксиду на воду і кисень, який виділяється в вигляді невеликих пухирців газу.</w:t>
      </w:r>
    </w:p>
    <w:p w:rsidR="0020632E" w:rsidRPr="00361F67" w:rsidRDefault="0020632E" w:rsidP="0020632E">
      <w:r w:rsidRPr="00361F67">
        <w:t>1. Для початку візьміть 3 пробірки та помістіть в них невеликі кубики картоплі. В перші 2 помістіть кубики сирої картоплі, а в 3-тю — вареної.</w:t>
      </w:r>
    </w:p>
    <w:p w:rsidR="0020632E" w:rsidRPr="00361F67" w:rsidRDefault="0020632E" w:rsidP="0020632E">
      <w:r w:rsidRPr="00361F67">
        <w:t xml:space="preserve">2. Після чого </w:t>
      </w:r>
      <w:proofErr w:type="spellStart"/>
      <w:r w:rsidRPr="00361F67">
        <w:t>залийте</w:t>
      </w:r>
      <w:proofErr w:type="spellEnd"/>
      <w:r w:rsidRPr="00361F67">
        <w:t xml:space="preserve"> 1-шу пробірку розчином гідроген пероксиду, що перед цим знаходився в холодильнику.</w:t>
      </w:r>
    </w:p>
    <w:p w:rsidR="0020632E" w:rsidRPr="00361F67" w:rsidRDefault="0020632E" w:rsidP="0020632E">
      <w:r w:rsidRPr="00361F67">
        <w:t>3. Уважно спостерігайте виділяються пухирці газу чи ні. Зазначте інтенсивність їхнього виділення.</w:t>
      </w:r>
    </w:p>
    <w:p w:rsidR="0020632E" w:rsidRPr="00361F67" w:rsidRDefault="0020632E" w:rsidP="0020632E">
      <w:r w:rsidRPr="00361F67">
        <w:t xml:space="preserve">4. </w:t>
      </w:r>
      <w:proofErr w:type="spellStart"/>
      <w:r w:rsidRPr="00361F67">
        <w:t>Залийте</w:t>
      </w:r>
      <w:proofErr w:type="spellEnd"/>
      <w:r w:rsidRPr="00361F67">
        <w:t xml:space="preserve"> 2-гу та 3-тю пробірки розчином гідроген пероксиду, що має кімнатну температуру.</w:t>
      </w:r>
    </w:p>
    <w:p w:rsidR="0020632E" w:rsidRPr="00361F67" w:rsidRDefault="0020632E" w:rsidP="0020632E">
      <w:r w:rsidRPr="00361F67">
        <w:t>5. Уважно спостерігайте, виділяються пухирці газу чи ні. Відзначте інтенсивність їхнього виділення.</w:t>
      </w:r>
    </w:p>
    <w:p w:rsidR="0020632E" w:rsidRPr="00361F67" w:rsidRDefault="0020632E" w:rsidP="0020632E">
      <w:r w:rsidRPr="00361F67">
        <w:lastRenderedPageBreak/>
        <w:t>6. Зробіть відповідний висновок, в якому зазначте результати спостережень і поясніть, яким чином вплинули низька температура і теплова обробка на роботу ферменту пероксидази. (Внаслідок кип</w:t>
      </w:r>
      <w:r>
        <w:t>’</w:t>
      </w:r>
      <w:bookmarkStart w:id="0" w:name="_GoBack"/>
      <w:bookmarkEnd w:id="0"/>
      <w:r w:rsidRPr="00361F67">
        <w:t>ятіння чи охолодження ферменти неактивні).</w:t>
      </w:r>
    </w:p>
    <w:p w:rsidR="0020632E" w:rsidRPr="00361F67" w:rsidRDefault="0020632E" w:rsidP="0020632E">
      <w:pPr>
        <w:rPr>
          <w:b/>
        </w:rPr>
      </w:pPr>
      <w:r w:rsidRPr="00361F67">
        <w:rPr>
          <w:b/>
        </w:rPr>
        <w:t xml:space="preserve">VІ. Домашнє завдання. </w:t>
      </w:r>
    </w:p>
    <w:p w:rsidR="0020632E" w:rsidRPr="00361F67" w:rsidRDefault="0020632E" w:rsidP="0020632E">
      <w:r w:rsidRPr="00361F67">
        <w:t>Опрацювати матеріал підручника.</w:t>
      </w:r>
    </w:p>
    <w:p w:rsidR="0020632E" w:rsidRPr="00361F67" w:rsidRDefault="0020632E" w:rsidP="0020632E">
      <w:r w:rsidRPr="00361F67">
        <w:rPr>
          <w:b/>
        </w:rPr>
        <w:t xml:space="preserve">                                          </w:t>
      </w:r>
    </w:p>
    <w:p w:rsidR="0020632E" w:rsidRPr="00361F67" w:rsidRDefault="0020632E" w:rsidP="0020632E"/>
    <w:p w:rsidR="005A4348" w:rsidRDefault="005A4348"/>
    <w:sectPr w:rsidR="005A43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E26"/>
    <w:multiLevelType w:val="hybridMultilevel"/>
    <w:tmpl w:val="F7D2C44A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BF6616D"/>
    <w:multiLevelType w:val="hybridMultilevel"/>
    <w:tmpl w:val="9F46F1A8"/>
    <w:lvl w:ilvl="0" w:tplc="04190003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725A3F87"/>
    <w:multiLevelType w:val="hybridMultilevel"/>
    <w:tmpl w:val="9D7877E0"/>
    <w:lvl w:ilvl="0" w:tplc="041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54"/>
    <w:rsid w:val="0020632E"/>
    <w:rsid w:val="00412954"/>
    <w:rsid w:val="005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3CA9"/>
  <w15:chartTrackingRefBased/>
  <w15:docId w15:val="{BED0E8B4-5436-44C5-8E8B-8541462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2E"/>
    <w:pPr>
      <w:spacing w:after="0" w:line="360" w:lineRule="auto"/>
      <w:ind w:right="284"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2310</Words>
  <Characters>1318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2023-10-02T19:10:00Z</dcterms:created>
  <dcterms:modified xsi:type="dcterms:W3CDTF">2023-10-02T19:11:00Z</dcterms:modified>
</cp:coreProperties>
</file>