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27B" w:rsidRPr="0048627B" w:rsidRDefault="0048627B" w:rsidP="0048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48627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uk-UA"/>
        </w:rPr>
        <w:t>Вуглеводи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 — природні оксигеновмісні сполуки. Їх молекули містять три елементи: Карбон, Гідроген і Оксиген. Співвідношення числа атомів Гідрогену і Оксигену таке ж саме, як у воді — 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uk-UA"/>
        </w:rPr>
        <w:t>2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 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uk-UA"/>
        </w:rPr>
        <w:t>: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 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uk-UA"/>
        </w:rPr>
        <w:t>1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. Звідси і пішла назва «вуглеводи».</w:t>
      </w:r>
    </w:p>
    <w:p w:rsidR="0048627B" w:rsidRPr="0048627B" w:rsidRDefault="0048627B" w:rsidP="0048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 </w:t>
      </w:r>
      <w:bookmarkStart w:id="0" w:name="_GoBack"/>
      <w:bookmarkEnd w:id="0"/>
    </w:p>
    <w:p w:rsidR="0048627B" w:rsidRPr="0048627B" w:rsidRDefault="0048627B" w:rsidP="0048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У загальному вигляді склад більшості вуглеводів можна виразити формулою 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uk-UA"/>
        </w:rPr>
        <w:t>Cn(H2O)m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.</w:t>
      </w:r>
    </w:p>
    <w:p w:rsidR="0048627B" w:rsidRPr="0048627B" w:rsidRDefault="0048627B" w:rsidP="0048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 </w:t>
      </w:r>
    </w:p>
    <w:p w:rsidR="0048627B" w:rsidRPr="0048627B" w:rsidRDefault="0048627B" w:rsidP="0048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Вуглеводи містяться у складі клітин усіх живих організмів.</w:t>
      </w:r>
    </w:p>
    <w:p w:rsidR="0048627B" w:rsidRPr="0048627B" w:rsidRDefault="0048627B" w:rsidP="0048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Особливо високий вміст вуглеводів у рослинах. Клітинні стінки рослин утворені </w:t>
      </w:r>
      <w:r w:rsidRPr="0048627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uk-UA"/>
        </w:rPr>
        <w:t>целюлозою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. Вона є основною складовою частиною деревини. Майже чистою целюлозою є вата.</w:t>
      </w:r>
    </w:p>
    <w:p w:rsidR="0048627B" w:rsidRPr="0048627B" w:rsidRDefault="0048627B" w:rsidP="0048627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 </w:t>
      </w:r>
    </w:p>
    <w:p w:rsidR="0048627B" w:rsidRPr="0048627B" w:rsidRDefault="0048627B" w:rsidP="0048627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8627B" w:rsidRPr="0048627B" w:rsidRDefault="0048627B" w:rsidP="0048627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8627B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uk-UA"/>
        </w:rPr>
        <w:drawing>
          <wp:inline distT="0" distB="0" distL="0" distR="0" wp14:anchorId="538771B4" wp14:editId="0E21E94D">
            <wp:extent cx="3924300" cy="2276475"/>
            <wp:effectExtent l="0" t="0" r="0" b="9525"/>
            <wp:docPr id="4" name="Рисунок 4" descr="E:\Рабочий стол\23-03-2017 19-47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абочий стол\23-03-2017 19-47-5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27B" w:rsidRPr="0048627B" w:rsidRDefault="0048627B" w:rsidP="0048627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48627B" w:rsidRPr="0048627B" w:rsidRDefault="0048627B" w:rsidP="0048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Найважливіша запасна речовина рослин — </w:t>
      </w:r>
      <w:r w:rsidRPr="0048627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uk-UA"/>
        </w:rPr>
        <w:t>крохмаль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. Він у великих кількостях міститься у насінні злаків, бульбах картоплі. Солодкий смак фруктам і овочам надають </w:t>
      </w:r>
      <w:r w:rsidRPr="0048627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uk-UA"/>
        </w:rPr>
        <w:t>глюкоза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, </w:t>
      </w:r>
      <w:r w:rsidRPr="0048627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uk-UA"/>
        </w:rPr>
        <w:t>фруктоза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, </w:t>
      </w:r>
      <w:r w:rsidRPr="0048627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uk-UA"/>
        </w:rPr>
        <w:t>сахароза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.</w:t>
      </w:r>
    </w:p>
    <w:p w:rsidR="0048627B" w:rsidRPr="0048627B" w:rsidRDefault="0048627B" w:rsidP="0048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Сумішшю вуглеводів є мед.</w:t>
      </w:r>
    </w:p>
    <w:p w:rsidR="0048627B" w:rsidRPr="0048627B" w:rsidRDefault="0048627B" w:rsidP="0048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 </w:t>
      </w:r>
    </w:p>
    <w:p w:rsidR="0048627B" w:rsidRPr="0048627B" w:rsidRDefault="0048627B" w:rsidP="0048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48627B">
        <w:rPr>
          <w:rFonts w:ascii="Times New Roman" w:eastAsia="Times New Roman" w:hAnsi="Times New Roman" w:cs="Times New Roman"/>
          <w:noProof/>
          <w:color w:val="000000" w:themeColor="text1"/>
          <w:sz w:val="32"/>
          <w:szCs w:val="32"/>
          <w:lang w:eastAsia="uk-UA"/>
        </w:rPr>
        <w:drawing>
          <wp:inline distT="0" distB="0" distL="0" distR="0" wp14:anchorId="45FFD975" wp14:editId="034636F9">
            <wp:extent cx="3086100" cy="2057400"/>
            <wp:effectExtent l="0" t="0" r="0" b="0"/>
            <wp:docPr id="5" name="Рисунок 5" descr="E:\Рабочий стол\867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Рабочий стол\86798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27B" w:rsidRPr="0048627B" w:rsidRDefault="0048627B" w:rsidP="0048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 </w:t>
      </w:r>
    </w:p>
    <w:p w:rsidR="0048627B" w:rsidRPr="0048627B" w:rsidRDefault="0048627B" w:rsidP="0048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lastRenderedPageBreak/>
        <w:t>Запасною речовиною у клітинах грибів і тварин є </w:t>
      </w:r>
      <w:r w:rsidRPr="0048627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uk-UA"/>
        </w:rPr>
        <w:t>глікоген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 (тваринний крохмаль). У крові тварин і людей міститься </w:t>
      </w:r>
      <w:r w:rsidRPr="0048627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uk-UA"/>
        </w:rPr>
        <w:t>глюкоза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, яка служить основним джерелом енергії для усіх процесів, що протікають в організмі.</w:t>
      </w:r>
    </w:p>
    <w:p w:rsidR="0048627B" w:rsidRPr="0048627B" w:rsidRDefault="0048627B" w:rsidP="0048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br/>
        <w:t>Вуглеводи поділяють на три групи: </w:t>
      </w:r>
      <w:r w:rsidRPr="0048627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uk-UA"/>
        </w:rPr>
        <w:t>моносахариди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, </w:t>
      </w:r>
      <w:r w:rsidRPr="0048627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uk-UA"/>
        </w:rPr>
        <w:t>дисахариди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 і </w:t>
      </w:r>
      <w:r w:rsidRPr="0048627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uk-UA"/>
        </w:rPr>
        <w:t>полісахариди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. В основі такого поділу лежить здатність молекул вуглеводів піддаватися гідролізу.</w:t>
      </w:r>
    </w:p>
    <w:p w:rsidR="0048627B" w:rsidRPr="0048627B" w:rsidRDefault="0048627B" w:rsidP="0048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br/>
        <w:t>Молекули </w:t>
      </w:r>
      <w:r w:rsidRPr="0048627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uk-UA"/>
        </w:rPr>
        <w:t>моносахаридів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 у водних розчинах </w:t>
      </w:r>
      <w:r w:rsidRPr="0048627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uk-UA"/>
        </w:rPr>
        <w:t>гідролізу не піддаються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 і не змінюються.</w:t>
      </w:r>
    </w:p>
    <w:p w:rsidR="0048627B" w:rsidRPr="0048627B" w:rsidRDefault="0048627B" w:rsidP="0048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br/>
        <w:t>Молекули </w:t>
      </w:r>
      <w:r w:rsidRPr="0048627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uk-UA"/>
        </w:rPr>
        <w:t>дисахаридів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 розкладаються водою на </w:t>
      </w:r>
      <w:r w:rsidRPr="0048627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uk-UA"/>
        </w:rPr>
        <w:t>дві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 молекули моносахаридів.</w:t>
      </w:r>
    </w:p>
    <w:p w:rsidR="0048627B" w:rsidRPr="0048627B" w:rsidRDefault="0048627B" w:rsidP="0048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 </w:t>
      </w:r>
    </w:p>
    <w:p w:rsidR="0048627B" w:rsidRPr="0048627B" w:rsidRDefault="0048627B" w:rsidP="0048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При гідролізі </w:t>
      </w:r>
      <w:r w:rsidRPr="0048627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uk-UA"/>
        </w:rPr>
        <w:t>полісахаридів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 з однієї молекули утворюється </w:t>
      </w:r>
      <w:r w:rsidRPr="0048627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uk-UA"/>
        </w:rPr>
        <w:t>багато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 молекул моносахаридів.</w:t>
      </w:r>
    </w:p>
    <w:p w:rsidR="0048627B" w:rsidRPr="0048627B" w:rsidRDefault="0048627B" w:rsidP="0048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Прості вуглеводи відносяться до групи </w:t>
      </w:r>
      <w:r w:rsidRPr="0048627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uk-UA"/>
        </w:rPr>
        <w:t>моносахаридів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. Моносахариди відрізняються від інших груп вуглеводів відсутністю реакції гідролізу. Вони не реагують з водою і не розкладаються на простіші речовини.</w:t>
      </w:r>
    </w:p>
    <w:p w:rsidR="0048627B" w:rsidRPr="0048627B" w:rsidRDefault="0048627B" w:rsidP="0048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br/>
        <w:t>Розглянемо властивості двох моносахаридів: </w:t>
      </w:r>
      <w:r w:rsidRPr="0048627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uk-UA"/>
        </w:rPr>
        <w:t>глюкози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 і </w:t>
      </w:r>
      <w:r w:rsidRPr="0048627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uk-UA"/>
        </w:rPr>
        <w:t>фруктози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. Склад молекул цих речовин є однаковим і виражається формулою: 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uk-UA"/>
        </w:rPr>
        <w:t>C6H12O6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.</w:t>
      </w:r>
    </w:p>
    <w:p w:rsidR="0048627B" w:rsidRPr="0048627B" w:rsidRDefault="0048627B" w:rsidP="004862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Глюкоза</w:t>
      </w:r>
    </w:p>
    <w:p w:rsidR="0048627B" w:rsidRPr="0048627B" w:rsidRDefault="0048627B" w:rsidP="0048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Глюкоза — найпоширеніший у природі моносахарид. Вона утворюється рослинами у процесі </w:t>
      </w:r>
      <w:r w:rsidRPr="0048627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uk-UA"/>
        </w:rPr>
        <w:t>фотосинтезу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 з вуглекислого газу і води:.</w:t>
      </w:r>
    </w:p>
    <w:p w:rsidR="0048627B" w:rsidRPr="0048627B" w:rsidRDefault="0048627B" w:rsidP="0048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48627B">
        <w:rPr>
          <w:rFonts w:ascii="Times New Roman" w:eastAsia="Times New Roman" w:hAnsi="Times New Roman" w:cs="Times New Roman"/>
          <w:noProof/>
          <w:color w:val="000000" w:themeColor="text1"/>
          <w:sz w:val="32"/>
          <w:szCs w:val="32"/>
          <w:lang w:eastAsia="uk-UA"/>
        </w:rPr>
        <w:drawing>
          <wp:inline distT="0" distB="0" distL="0" distR="0" wp14:anchorId="37B79D4A" wp14:editId="1A19E785">
            <wp:extent cx="1822559" cy="295275"/>
            <wp:effectExtent l="0" t="0" r="6350" b="0"/>
            <wp:docPr id="7" name="Рисунок 7" descr="E:\Рабочий стол\27-03-2017 20-28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Рабочий стол\27-03-2017 20-28-4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741" cy="30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27B">
        <w:rPr>
          <w:rFonts w:ascii="Times New Roman" w:eastAsia="Times New Roman" w:hAnsi="Times New Roman" w:cs="Times New Roman"/>
          <w:noProof/>
          <w:color w:val="000000" w:themeColor="text1"/>
          <w:sz w:val="32"/>
          <w:szCs w:val="32"/>
          <w:lang w:eastAsia="uk-UA"/>
        </w:rPr>
        <w:drawing>
          <wp:inline distT="0" distB="0" distL="0" distR="0" wp14:anchorId="6ED3964E" wp14:editId="463A28FE">
            <wp:extent cx="1743075" cy="285750"/>
            <wp:effectExtent l="0" t="0" r="9525" b="0"/>
            <wp:docPr id="8" name="Рисунок 8" descr="E:\Рабочий стол\29-03-2017 17-32-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Рабочий стол\29-03-2017 17-32-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27B" w:rsidRPr="0048627B" w:rsidRDefault="0048627B" w:rsidP="0048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 </w:t>
      </w:r>
    </w:p>
    <w:p w:rsidR="0048627B" w:rsidRPr="0048627B" w:rsidRDefault="0048627B" w:rsidP="0048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Глюкоза міститься в усіх органах рослин, стиглих фруктах і ягодах. Багато її міститься у винограді, тому глюкозу називають ще </w:t>
      </w:r>
      <w:r w:rsidRPr="0048627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uk-UA"/>
        </w:rPr>
        <w:t>виноградним цукром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.</w:t>
      </w:r>
    </w:p>
    <w:p w:rsidR="0048627B" w:rsidRPr="0048627B" w:rsidRDefault="0048627B" w:rsidP="0048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br/>
        <w:t>Глюкоза міститься і в організмах тварин, у крові людини її приблизно 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uk-UA"/>
        </w:rPr>
        <w:t>0,1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%.</w:t>
      </w:r>
    </w:p>
    <w:p w:rsidR="0048627B" w:rsidRPr="0048627B" w:rsidRDefault="0048627B" w:rsidP="0048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 </w:t>
      </w:r>
    </w:p>
    <w:p w:rsidR="0048627B" w:rsidRPr="0048627B" w:rsidRDefault="0048627B" w:rsidP="0048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Глюкоза є білою кристалічною речовиною, добре розчинна у воді, солодка на смак.</w:t>
      </w:r>
    </w:p>
    <w:p w:rsidR="0048627B" w:rsidRPr="0048627B" w:rsidRDefault="0048627B" w:rsidP="004862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lastRenderedPageBreak/>
        <w:t>Глюкоза є універсальним джерелом енергії у живих організмах.</w:t>
      </w:r>
    </w:p>
    <w:p w:rsidR="0048627B" w:rsidRPr="0048627B" w:rsidRDefault="0048627B" w:rsidP="0048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Одна з властивостей глюкози — взаємодія з </w:t>
      </w:r>
      <w:r w:rsidRPr="0048627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uk-UA"/>
        </w:rPr>
        <w:t>купрум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(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uk-UA"/>
        </w:rPr>
        <w:t>II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) </w:t>
      </w:r>
      <w:r w:rsidRPr="0048627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uk-UA"/>
        </w:rPr>
        <w:t>гідроксидом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. При кімнатній </w:t>
      </w:r>
      <w:r w:rsidRPr="0048627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uk-UA"/>
        </w:rPr>
        <w:t>температурі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 глюкоза зі свіжоприготованим гідроксидом утворює прозорий </w:t>
      </w:r>
      <w:r w:rsidRPr="0048627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uk-UA"/>
        </w:rPr>
        <w:t>яскраво-синій розчин</w:t>
      </w:r>
      <w:r w:rsidRPr="0048627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 (реакція багатоатомних спиртів).</w:t>
      </w:r>
    </w:p>
    <w:p w:rsidR="00AC267D" w:rsidRPr="0048627B" w:rsidRDefault="00AC267D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AC267D" w:rsidRPr="004862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BF7"/>
    <w:rsid w:val="0048627B"/>
    <w:rsid w:val="009F3BF7"/>
    <w:rsid w:val="00AC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99B0"/>
  <w15:chartTrackingRefBased/>
  <w15:docId w15:val="{27268B20-9657-4307-881B-20C03983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86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1537</Words>
  <Characters>877</Characters>
  <Application>Microsoft Office Word</Application>
  <DocSecurity>0</DocSecurity>
  <Lines>7</Lines>
  <Paragraphs>4</Paragraphs>
  <ScaleCrop>false</ScaleCrop>
  <Company>SPecialiST RePack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Jaryk</dc:creator>
  <cp:keywords/>
  <dc:description/>
  <cp:lastModifiedBy>Jaryk</cp:lastModifiedBy>
  <cp:revision>2</cp:revision>
  <dcterms:created xsi:type="dcterms:W3CDTF">2023-10-03T17:48:00Z</dcterms:created>
  <dcterms:modified xsi:type="dcterms:W3CDTF">2023-10-03T17:55:00Z</dcterms:modified>
</cp:coreProperties>
</file>